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66" w:rsidRPr="00F52092" w:rsidRDefault="00594666" w:rsidP="00594666">
      <w:pPr>
        <w:jc w:val="center"/>
        <w:rPr>
          <w:b/>
          <w:bCs/>
          <w:sz w:val="28"/>
          <w:szCs w:val="28"/>
        </w:rPr>
      </w:pPr>
      <w:r w:rsidRPr="00F52092">
        <w:rPr>
          <w:b/>
          <w:bCs/>
          <w:sz w:val="28"/>
          <w:szCs w:val="28"/>
        </w:rPr>
        <w:t>Заседан</w:t>
      </w:r>
      <w:r>
        <w:rPr>
          <w:b/>
          <w:bCs/>
          <w:sz w:val="28"/>
          <w:szCs w:val="28"/>
        </w:rPr>
        <w:t>ия МО учителей химии и биологии на 2022-2023 учебный год.</w:t>
      </w:r>
    </w:p>
    <w:p w:rsidR="00594666" w:rsidRPr="00F52092" w:rsidRDefault="00594666" w:rsidP="005946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109"/>
        <w:gridCol w:w="1657"/>
        <w:gridCol w:w="3143"/>
      </w:tblGrid>
      <w:tr w:rsidR="00594666" w:rsidRPr="00F52092" w:rsidTr="00A974D9">
        <w:tc>
          <w:tcPr>
            <w:tcW w:w="9855" w:type="dxa"/>
            <w:gridSpan w:val="4"/>
          </w:tcPr>
          <w:p w:rsidR="00594666" w:rsidRPr="00F52092" w:rsidRDefault="00594666" w:rsidP="00A974D9">
            <w:pPr>
              <w:jc w:val="center"/>
              <w:rPr>
                <w:b/>
                <w:bCs/>
              </w:rPr>
            </w:pPr>
            <w:r w:rsidRPr="00F52092">
              <w:rPr>
                <w:b/>
                <w:bCs/>
              </w:rPr>
              <w:t>Заседание МО № 1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pPr>
              <w:rPr>
                <w:b/>
                <w:bCs/>
              </w:rPr>
            </w:pPr>
            <w:r w:rsidRPr="00F52092">
              <w:rPr>
                <w:b/>
                <w:bCs/>
              </w:rPr>
              <w:t>№</w:t>
            </w:r>
          </w:p>
        </w:tc>
        <w:tc>
          <w:tcPr>
            <w:tcW w:w="4252" w:type="dxa"/>
          </w:tcPr>
          <w:p w:rsidR="00594666" w:rsidRPr="00F52092" w:rsidRDefault="00594666" w:rsidP="00A974D9">
            <w:pPr>
              <w:rPr>
                <w:b/>
                <w:bCs/>
              </w:rPr>
            </w:pPr>
            <w:r w:rsidRPr="00F52092">
              <w:rPr>
                <w:b/>
                <w:bCs/>
              </w:rPr>
              <w:t>Содержание работы</w:t>
            </w:r>
          </w:p>
        </w:tc>
        <w:tc>
          <w:tcPr>
            <w:tcW w:w="1702" w:type="dxa"/>
          </w:tcPr>
          <w:p w:rsidR="00594666" w:rsidRPr="00F52092" w:rsidRDefault="00594666" w:rsidP="00A974D9">
            <w:pPr>
              <w:rPr>
                <w:b/>
                <w:bCs/>
              </w:rPr>
            </w:pPr>
            <w:r w:rsidRPr="00F52092">
              <w:rPr>
                <w:b/>
                <w:bCs/>
              </w:rPr>
              <w:t>Сроки</w:t>
            </w:r>
          </w:p>
        </w:tc>
        <w:tc>
          <w:tcPr>
            <w:tcW w:w="3226" w:type="dxa"/>
          </w:tcPr>
          <w:p w:rsidR="00594666" w:rsidRPr="00F52092" w:rsidRDefault="00594666" w:rsidP="00A974D9">
            <w:pPr>
              <w:rPr>
                <w:b/>
                <w:bCs/>
              </w:rPr>
            </w:pPr>
            <w:r w:rsidRPr="00F52092">
              <w:rPr>
                <w:b/>
                <w:bCs/>
              </w:rPr>
              <w:t>ответственные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1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rPr>
                <w:rFonts w:eastAsia="Calibri"/>
                <w:lang w:eastAsia="en-US"/>
              </w:rPr>
              <w:t>Разработка, согласование и утверждение плана работы МО на 2022-2023 учебный год</w:t>
            </w:r>
          </w:p>
        </w:tc>
        <w:tc>
          <w:tcPr>
            <w:tcW w:w="1702" w:type="dxa"/>
            <w:vMerge w:val="restart"/>
          </w:tcPr>
          <w:p w:rsidR="00594666" w:rsidRPr="00F52092" w:rsidRDefault="00594666" w:rsidP="00A974D9">
            <w:r w:rsidRPr="00F52092">
              <w:t>Август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Руководитель МО</w:t>
            </w:r>
          </w:p>
        </w:tc>
      </w:tr>
      <w:tr w:rsidR="00594666" w:rsidRPr="00F52092" w:rsidTr="00A974D9">
        <w:trPr>
          <w:trHeight w:val="824"/>
        </w:trPr>
        <w:tc>
          <w:tcPr>
            <w:tcW w:w="675" w:type="dxa"/>
          </w:tcPr>
          <w:p w:rsidR="00594666" w:rsidRPr="00F52092" w:rsidRDefault="00594666" w:rsidP="00A974D9">
            <w:r w:rsidRPr="00F52092">
              <w:t>2</w:t>
            </w:r>
          </w:p>
        </w:tc>
        <w:tc>
          <w:tcPr>
            <w:tcW w:w="4252" w:type="dxa"/>
          </w:tcPr>
          <w:p w:rsidR="00594666" w:rsidRPr="00F52092" w:rsidRDefault="00594666" w:rsidP="00A974D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2092">
              <w:rPr>
                <w:rFonts w:eastAsia="Calibri"/>
                <w:lang w:eastAsia="en-US"/>
              </w:rPr>
              <w:t>Анализ результатов ЕГЭ и ГИА за 2022-2023 учебный год.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Руководитель МО, учителя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3</w:t>
            </w:r>
          </w:p>
        </w:tc>
        <w:tc>
          <w:tcPr>
            <w:tcW w:w="4252" w:type="dxa"/>
          </w:tcPr>
          <w:p w:rsidR="00594666" w:rsidRPr="00F52092" w:rsidRDefault="00594666" w:rsidP="00A974D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2092">
              <w:rPr>
                <w:rFonts w:eastAsia="Calibri"/>
                <w:lang w:eastAsia="en-US"/>
              </w:rPr>
              <w:t>Рассмотрение и утверждение рабочих программ по предметам и календарно-тематического планирования..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Руководитель МО, Члены МО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4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Программно-методическое обеспечение изучения биологии в 2022-2023 учебном году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Гамзатова А.Б.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5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Порядок ведения рабочих тетрадей по предметам, тетрадей для контрольных и практических работ.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Члены МО.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6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Разное</w:t>
            </w:r>
          </w:p>
        </w:tc>
        <w:tc>
          <w:tcPr>
            <w:tcW w:w="1702" w:type="dxa"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257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</w:tbl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082"/>
        <w:gridCol w:w="1654"/>
        <w:gridCol w:w="3178"/>
      </w:tblGrid>
      <w:tr w:rsidR="00594666" w:rsidRPr="00F52092" w:rsidTr="00A974D9">
        <w:tc>
          <w:tcPr>
            <w:tcW w:w="9855" w:type="dxa"/>
            <w:gridSpan w:val="4"/>
          </w:tcPr>
          <w:p w:rsidR="00594666" w:rsidRPr="00F52092" w:rsidRDefault="00594666" w:rsidP="00A974D9">
            <w:pPr>
              <w:jc w:val="center"/>
              <w:rPr>
                <w:b/>
                <w:bCs/>
              </w:rPr>
            </w:pPr>
            <w:r w:rsidRPr="00F52092">
              <w:rPr>
                <w:b/>
                <w:bCs/>
              </w:rPr>
              <w:t>Заседание МО № 2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№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Содержание работы</w:t>
            </w:r>
          </w:p>
        </w:tc>
        <w:tc>
          <w:tcPr>
            <w:tcW w:w="1702" w:type="dxa"/>
          </w:tcPr>
          <w:p w:rsidR="00594666" w:rsidRPr="00F52092" w:rsidRDefault="00594666" w:rsidP="00A974D9">
            <w:r w:rsidRPr="00F52092">
              <w:t>Сроки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ответственные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1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Обсуждение результатов входящего контроля по биологии и химии.</w:t>
            </w:r>
          </w:p>
        </w:tc>
        <w:tc>
          <w:tcPr>
            <w:tcW w:w="1702" w:type="dxa"/>
            <w:vMerge w:val="restart"/>
          </w:tcPr>
          <w:p w:rsidR="00594666" w:rsidRPr="00F52092" w:rsidRDefault="00594666" w:rsidP="00A974D9">
            <w:pPr>
              <w:rPr>
                <w:b/>
              </w:rPr>
            </w:pPr>
            <w:r w:rsidRPr="00F52092">
              <w:rPr>
                <w:b/>
              </w:rPr>
              <w:t>октябрь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Члены МО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2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Организация и проведение школьного тура олимпиады по  биологии и химии в 5-11 классах.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proofErr w:type="spellStart"/>
            <w:r w:rsidRPr="00F52092">
              <w:t>РукводительМО,учителя</w:t>
            </w:r>
            <w:proofErr w:type="spellEnd"/>
            <w:r w:rsidRPr="00F52092">
              <w:t xml:space="preserve">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3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 xml:space="preserve">Доклад </w:t>
            </w:r>
          </w:p>
          <w:p w:rsidR="00594666" w:rsidRPr="00F52092" w:rsidRDefault="00594666" w:rsidP="00A974D9">
            <w:r w:rsidRPr="00F52092">
              <w:t>«</w:t>
            </w:r>
            <w:proofErr w:type="spellStart"/>
            <w:r w:rsidRPr="00F52092">
              <w:t>Деятельностный</w:t>
            </w:r>
            <w:proofErr w:type="spellEnd"/>
            <w:r w:rsidRPr="00F52092">
              <w:t xml:space="preserve"> подход в обучении и воспитании детей»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Докладчик учитель биологии Гамзатова А.Б.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4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Работа с неуспевающими учащимися, мотивация учебной деятельности.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Учитель биологии Исаева А.И.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5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Организация работы учителя по теме самообразования.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6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Успеваемость учащихся в 1 четверти.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rPr>
          <w:trHeight w:val="288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264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</w:tbl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113"/>
        <w:gridCol w:w="1660"/>
        <w:gridCol w:w="3137"/>
      </w:tblGrid>
      <w:tr w:rsidR="00594666" w:rsidRPr="00F52092" w:rsidTr="00A974D9">
        <w:tc>
          <w:tcPr>
            <w:tcW w:w="9855" w:type="dxa"/>
            <w:gridSpan w:val="4"/>
          </w:tcPr>
          <w:p w:rsidR="00594666" w:rsidRPr="00F52092" w:rsidRDefault="00594666" w:rsidP="00A974D9">
            <w:pPr>
              <w:jc w:val="center"/>
              <w:rPr>
                <w:b/>
                <w:bCs/>
              </w:rPr>
            </w:pPr>
            <w:r w:rsidRPr="00F52092">
              <w:rPr>
                <w:b/>
                <w:bCs/>
              </w:rPr>
              <w:t>Заседание МО № 3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№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Содержание работы</w:t>
            </w:r>
          </w:p>
        </w:tc>
        <w:tc>
          <w:tcPr>
            <w:tcW w:w="1702" w:type="dxa"/>
          </w:tcPr>
          <w:p w:rsidR="00594666" w:rsidRPr="00F52092" w:rsidRDefault="00594666" w:rsidP="00A974D9">
            <w:r w:rsidRPr="00F52092">
              <w:t>Сроки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Ответственные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1</w:t>
            </w:r>
          </w:p>
        </w:tc>
        <w:tc>
          <w:tcPr>
            <w:tcW w:w="4252" w:type="dxa"/>
          </w:tcPr>
          <w:p w:rsidR="00594666" w:rsidRPr="00F52092" w:rsidRDefault="00594666" w:rsidP="00A974D9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2092">
              <w:rPr>
                <w:rFonts w:eastAsia="Calibri"/>
                <w:lang w:eastAsia="en-US"/>
              </w:rPr>
              <w:t>Анализ итогов успеваемости по предметам за 1 полугодие.</w:t>
            </w:r>
          </w:p>
        </w:tc>
        <w:tc>
          <w:tcPr>
            <w:tcW w:w="1702" w:type="dxa"/>
            <w:vMerge w:val="restart"/>
          </w:tcPr>
          <w:p w:rsidR="00594666" w:rsidRPr="00F52092" w:rsidRDefault="00594666" w:rsidP="00A974D9">
            <w:r w:rsidRPr="00F52092">
              <w:t>декабрь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Учитель химии Ильясова Х.М.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2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Обсуждение результатов муниципального этапа  Всероссийских олимпиад по биологии, экологии и химии.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Члены МО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3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Доклад  «Развитие интереса, как основа получения прочных знаний»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Докладчик учитель биологии Магомедова М.М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4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 xml:space="preserve">ГИА-современный подход к оценке </w:t>
            </w:r>
            <w:r w:rsidRPr="00F52092">
              <w:lastRenderedPageBreak/>
              <w:t>качества образования по биологии и химии: результаты, проблемы, перспектива , методика подготовки учащихся к сдаче ОГЭ (из опыта работы учителей  химии, наиболее трудных заданий части В и С), анализ результатов ЕГЭ и ОГЭ по предметам.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lastRenderedPageBreak/>
              <w:t>5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Планирование мероприятий для проведения в школе предметных недель.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 xml:space="preserve">Руководитель МО Ильясова Х.М. 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6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Разное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411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338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</w:tbl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119"/>
        <w:gridCol w:w="1653"/>
        <w:gridCol w:w="3137"/>
      </w:tblGrid>
      <w:tr w:rsidR="00594666" w:rsidRPr="00F52092" w:rsidTr="00A974D9">
        <w:tc>
          <w:tcPr>
            <w:tcW w:w="9855" w:type="dxa"/>
            <w:gridSpan w:val="4"/>
          </w:tcPr>
          <w:p w:rsidR="00594666" w:rsidRPr="00F52092" w:rsidRDefault="00594666" w:rsidP="00A974D9">
            <w:pPr>
              <w:jc w:val="center"/>
              <w:rPr>
                <w:b/>
                <w:bCs/>
              </w:rPr>
            </w:pPr>
            <w:r w:rsidRPr="00F52092">
              <w:rPr>
                <w:b/>
                <w:bCs/>
              </w:rPr>
              <w:t>Заседание МО № 4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№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Содержание работы</w:t>
            </w:r>
          </w:p>
        </w:tc>
        <w:tc>
          <w:tcPr>
            <w:tcW w:w="1702" w:type="dxa"/>
          </w:tcPr>
          <w:p w:rsidR="00594666" w:rsidRPr="00F52092" w:rsidRDefault="00594666" w:rsidP="00A974D9">
            <w:r w:rsidRPr="00F52092">
              <w:t>Сроки</w:t>
            </w:r>
          </w:p>
        </w:tc>
        <w:tc>
          <w:tcPr>
            <w:tcW w:w="3226" w:type="dxa"/>
          </w:tcPr>
          <w:p w:rsidR="00594666" w:rsidRPr="00F52092" w:rsidRDefault="00594666" w:rsidP="00A974D9">
            <w:r w:rsidRPr="00F52092">
              <w:t>ответственные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1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Успеваемость учащихся в 3 четверти.</w:t>
            </w:r>
          </w:p>
        </w:tc>
        <w:tc>
          <w:tcPr>
            <w:tcW w:w="1702" w:type="dxa"/>
            <w:vMerge w:val="restart"/>
          </w:tcPr>
          <w:p w:rsidR="00594666" w:rsidRPr="00F52092" w:rsidRDefault="00594666" w:rsidP="00A974D9">
            <w:r w:rsidRPr="00F52092">
              <w:t>март</w:t>
            </w:r>
          </w:p>
        </w:tc>
        <w:tc>
          <w:tcPr>
            <w:tcW w:w="3226" w:type="dxa"/>
          </w:tcPr>
          <w:p w:rsidR="00594666" w:rsidRPr="00F52092" w:rsidRDefault="00594666" w:rsidP="00A974D9">
            <w:proofErr w:type="spellStart"/>
            <w:r w:rsidRPr="00F52092">
              <w:t>Рукводитель</w:t>
            </w:r>
            <w:proofErr w:type="spellEnd"/>
            <w:r w:rsidRPr="00F52092">
              <w:t xml:space="preserve"> МО, 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2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Подведение итогов проведения недели  химии и биологии.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3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Работа  с нормативно-правовой документацией по процедуре проведения ОГЭ в 9 классах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4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Организация подготовки учащихся к сдаче ОГЭ по  биологии и химии.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5</w:t>
            </w:r>
          </w:p>
        </w:tc>
        <w:tc>
          <w:tcPr>
            <w:tcW w:w="4252" w:type="dxa"/>
          </w:tcPr>
          <w:p w:rsidR="00594666" w:rsidRPr="00F52092" w:rsidRDefault="00594666" w:rsidP="00A974D9">
            <w:pPr>
              <w:shd w:val="clear" w:color="auto" w:fill="FFFFFF"/>
              <w:jc w:val="center"/>
              <w:rPr>
                <w:color w:val="000000"/>
              </w:rPr>
            </w:pPr>
            <w:r w:rsidRPr="00F52092">
              <w:t>Доклад «</w:t>
            </w:r>
            <w:r w:rsidRPr="00F52092">
              <w:rPr>
                <w:rFonts w:eastAsia="Calibri"/>
                <w:bCs/>
                <w:iCs/>
                <w:lang w:eastAsia="en-US"/>
              </w:rPr>
              <w:t>Современные образовательные технологии на уроках естествознания</w:t>
            </w:r>
            <w:r w:rsidRPr="00F52092">
              <w:rPr>
                <w:color w:val="000000"/>
              </w:rPr>
              <w:t>»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>
            <w:r w:rsidRPr="00F52092">
              <w:t>Докладчик руководитель МО Ильясова Х.М.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6</w:t>
            </w:r>
          </w:p>
        </w:tc>
        <w:tc>
          <w:tcPr>
            <w:tcW w:w="4252" w:type="dxa"/>
          </w:tcPr>
          <w:p w:rsidR="00594666" w:rsidRPr="00F52092" w:rsidRDefault="00594666" w:rsidP="00A974D9">
            <w:r w:rsidRPr="00F52092">
              <w:t>Разное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312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201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252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3226" w:type="dxa"/>
          </w:tcPr>
          <w:p w:rsidR="00594666" w:rsidRPr="00F52092" w:rsidRDefault="00594666" w:rsidP="00A974D9"/>
        </w:tc>
      </w:tr>
    </w:tbl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rPr>
          <w:sz w:val="22"/>
          <w:szCs w:val="22"/>
        </w:rPr>
      </w:pPr>
    </w:p>
    <w:p w:rsidR="00594666" w:rsidRPr="00F52092" w:rsidRDefault="00594666" w:rsidP="00594666">
      <w:pPr>
        <w:rPr>
          <w:sz w:val="22"/>
          <w:szCs w:val="2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4820"/>
        <w:gridCol w:w="1702"/>
        <w:gridCol w:w="2834"/>
      </w:tblGrid>
      <w:tr w:rsidR="00594666" w:rsidRPr="00F52092" w:rsidTr="00A974D9">
        <w:tc>
          <w:tcPr>
            <w:tcW w:w="10031" w:type="dxa"/>
            <w:gridSpan w:val="4"/>
          </w:tcPr>
          <w:p w:rsidR="00594666" w:rsidRPr="00F52092" w:rsidRDefault="00594666" w:rsidP="00A974D9">
            <w:pPr>
              <w:jc w:val="center"/>
              <w:rPr>
                <w:b/>
                <w:bCs/>
              </w:rPr>
            </w:pPr>
            <w:r w:rsidRPr="00F52092">
              <w:rPr>
                <w:b/>
                <w:bCs/>
              </w:rPr>
              <w:t>Заседание МО № 5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№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Содержание работы</w:t>
            </w:r>
          </w:p>
        </w:tc>
        <w:tc>
          <w:tcPr>
            <w:tcW w:w="1702" w:type="dxa"/>
          </w:tcPr>
          <w:p w:rsidR="00594666" w:rsidRPr="00F52092" w:rsidRDefault="00594666" w:rsidP="00A974D9">
            <w:r w:rsidRPr="00F52092">
              <w:t>Сроки</w:t>
            </w:r>
          </w:p>
        </w:tc>
        <w:tc>
          <w:tcPr>
            <w:tcW w:w="2834" w:type="dxa"/>
          </w:tcPr>
          <w:p w:rsidR="00594666" w:rsidRPr="00F52092" w:rsidRDefault="00594666" w:rsidP="00A974D9">
            <w:r w:rsidRPr="00F52092">
              <w:t>ответственные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1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Доклад «Анализ урока как средство развития профессиональной деятельности учителя в условиях ФГОС»</w:t>
            </w:r>
          </w:p>
        </w:tc>
        <w:tc>
          <w:tcPr>
            <w:tcW w:w="1702" w:type="dxa"/>
            <w:vMerge w:val="restart"/>
          </w:tcPr>
          <w:p w:rsidR="00594666" w:rsidRPr="00F52092" w:rsidRDefault="00594666" w:rsidP="00A974D9">
            <w:r w:rsidRPr="00F52092">
              <w:t>май</w:t>
            </w:r>
          </w:p>
        </w:tc>
        <w:tc>
          <w:tcPr>
            <w:tcW w:w="2834" w:type="dxa"/>
          </w:tcPr>
          <w:p w:rsidR="00594666" w:rsidRPr="00F52092" w:rsidRDefault="00594666" w:rsidP="00A974D9">
            <w:r w:rsidRPr="00F52092">
              <w:t>Докладчик учитель биологии Исаева А.И.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2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 xml:space="preserve">Опыт участия учителей </w:t>
            </w:r>
            <w:proofErr w:type="gramStart"/>
            <w:r w:rsidRPr="00F52092">
              <w:t>биологии,  химии</w:t>
            </w:r>
            <w:proofErr w:type="gramEnd"/>
            <w:r w:rsidRPr="00F52092">
              <w:t xml:space="preserve"> и обучающихся в конкурсах , уроках с использованием ИКТ и проектах глобальной сети Интернет. (обмен опытом)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>
            <w:r w:rsidRPr="00F52092">
              <w:t xml:space="preserve"> учитель биологии Гамзатова А.Б.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3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Изучение инструкции об экзаменах.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>
            <w:r w:rsidRPr="00F52092">
              <w:t>Руководитель МО Ильясова Х.М.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4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Подведение итогов работы МО учителей биологии и химии.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>
            <w:r w:rsidRPr="00F52092">
              <w:t>Руководитель МО Ильясова Х.М.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5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Отчеты учителей предметников по успеваемости и прохождению программного материала.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>
            <w:r w:rsidRPr="00F52092">
              <w:t>Руководитель МО, учителя предметники</w:t>
            </w:r>
          </w:p>
        </w:tc>
      </w:tr>
      <w:tr w:rsidR="00594666" w:rsidRPr="00F52092" w:rsidTr="00A974D9">
        <w:tc>
          <w:tcPr>
            <w:tcW w:w="675" w:type="dxa"/>
          </w:tcPr>
          <w:p w:rsidR="00594666" w:rsidRPr="00F52092" w:rsidRDefault="00594666" w:rsidP="00A974D9">
            <w:r w:rsidRPr="00F52092">
              <w:t>6</w:t>
            </w:r>
          </w:p>
        </w:tc>
        <w:tc>
          <w:tcPr>
            <w:tcW w:w="4820" w:type="dxa"/>
          </w:tcPr>
          <w:p w:rsidR="00594666" w:rsidRPr="00F52092" w:rsidRDefault="00594666" w:rsidP="00A974D9">
            <w:r w:rsidRPr="00F52092">
              <w:t>Разное</w:t>
            </w:r>
          </w:p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333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820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/>
        </w:tc>
      </w:tr>
      <w:tr w:rsidR="00594666" w:rsidRPr="00F52092" w:rsidTr="00A974D9">
        <w:trPr>
          <w:trHeight w:val="387"/>
        </w:trPr>
        <w:tc>
          <w:tcPr>
            <w:tcW w:w="675" w:type="dxa"/>
          </w:tcPr>
          <w:p w:rsidR="00594666" w:rsidRPr="00F52092" w:rsidRDefault="00594666" w:rsidP="00A974D9"/>
        </w:tc>
        <w:tc>
          <w:tcPr>
            <w:tcW w:w="4820" w:type="dxa"/>
          </w:tcPr>
          <w:p w:rsidR="00594666" w:rsidRPr="00F52092" w:rsidRDefault="00594666" w:rsidP="00A974D9"/>
        </w:tc>
        <w:tc>
          <w:tcPr>
            <w:tcW w:w="1702" w:type="dxa"/>
            <w:vMerge/>
          </w:tcPr>
          <w:p w:rsidR="00594666" w:rsidRPr="00F52092" w:rsidRDefault="00594666" w:rsidP="00A974D9"/>
        </w:tc>
        <w:tc>
          <w:tcPr>
            <w:tcW w:w="2834" w:type="dxa"/>
          </w:tcPr>
          <w:p w:rsidR="00594666" w:rsidRPr="00F52092" w:rsidRDefault="00594666" w:rsidP="00A974D9"/>
        </w:tc>
      </w:tr>
    </w:tbl>
    <w:p w:rsidR="00594666" w:rsidRDefault="00594666" w:rsidP="00594666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594666" w:rsidSect="005E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F84"/>
    <w:multiLevelType w:val="hybridMultilevel"/>
    <w:tmpl w:val="2F622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666"/>
    <w:rsid w:val="00594666"/>
    <w:rsid w:val="005E34CD"/>
    <w:rsid w:val="009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6B5C8-E728-4515-8D0A-3489F83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6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Пользователь</cp:lastModifiedBy>
  <cp:revision>2</cp:revision>
  <dcterms:created xsi:type="dcterms:W3CDTF">2022-09-12T10:56:00Z</dcterms:created>
  <dcterms:modified xsi:type="dcterms:W3CDTF">2022-09-18T11:09:00Z</dcterms:modified>
</cp:coreProperties>
</file>