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71" w:rsidRPr="00011502" w:rsidRDefault="00440B71" w:rsidP="00440B71">
      <w:pPr>
        <w:pStyle w:val="a6"/>
        <w:jc w:val="center"/>
        <w:rPr>
          <w:i/>
          <w:sz w:val="20"/>
          <w:szCs w:val="20"/>
          <w:lang w:val="en-US"/>
        </w:rPr>
      </w:pPr>
    </w:p>
    <w:p w:rsidR="00440B71" w:rsidRPr="00B97788" w:rsidRDefault="00440B71" w:rsidP="00440B71">
      <w:pPr>
        <w:pStyle w:val="2"/>
        <w:spacing w:before="0"/>
        <w:jc w:val="both"/>
        <w:rPr>
          <w:rFonts w:ascii="Times New Roman" w:hAnsi="Times New Roman" w:cs="Times New Roman"/>
          <w:i/>
          <w:color w:val="auto"/>
        </w:rPr>
      </w:pPr>
      <w:r w:rsidRPr="00B97788">
        <w:rPr>
          <w:rFonts w:ascii="Times New Roman" w:hAnsi="Times New Roman" w:cs="Times New Roman"/>
          <w:color w:val="auto"/>
        </w:rPr>
        <w:t>УТВЕРЖДАЮ</w:t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  <w:t>ПРИНЯТО</w:t>
      </w:r>
    </w:p>
    <w:p w:rsidR="00440B71" w:rsidRPr="00B97788" w:rsidRDefault="00440B71" w:rsidP="00440B71">
      <w:pPr>
        <w:pStyle w:val="2"/>
        <w:spacing w:before="0"/>
        <w:jc w:val="both"/>
        <w:rPr>
          <w:rFonts w:ascii="Times New Roman" w:hAnsi="Times New Roman" w:cs="Times New Roman"/>
          <w:i/>
          <w:color w:val="auto"/>
        </w:rPr>
      </w:pPr>
      <w:r w:rsidRPr="00B97788">
        <w:rPr>
          <w:rFonts w:ascii="Times New Roman" w:hAnsi="Times New Roman" w:cs="Times New Roman"/>
          <w:color w:val="auto"/>
        </w:rPr>
        <w:t>«__»_____20__г.</w:t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</w:r>
      <w:r w:rsidRPr="00B97788">
        <w:rPr>
          <w:rFonts w:ascii="Times New Roman" w:hAnsi="Times New Roman" w:cs="Times New Roman"/>
          <w:color w:val="auto"/>
        </w:rPr>
        <w:tab/>
        <w:t>Педагогическим советом</w:t>
      </w:r>
    </w:p>
    <w:p w:rsidR="00440B71" w:rsidRPr="00B97788" w:rsidRDefault="00E87B71" w:rsidP="00440B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0B71" w:rsidRPr="00B97788" w:rsidRDefault="00440B71" w:rsidP="00440B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788">
        <w:rPr>
          <w:rFonts w:ascii="Times New Roman" w:hAnsi="Times New Roman" w:cs="Times New Roman"/>
          <w:b/>
          <w:sz w:val="28"/>
          <w:szCs w:val="28"/>
        </w:rPr>
        <w:t>_____</w:t>
      </w:r>
      <w:r w:rsidR="00E87B71">
        <w:rPr>
          <w:rFonts w:ascii="Times New Roman" w:hAnsi="Times New Roman" w:cs="Times New Roman"/>
          <w:b/>
          <w:sz w:val="28"/>
          <w:szCs w:val="28"/>
        </w:rPr>
        <w:t>___________</w:t>
      </w:r>
      <w:r w:rsidR="00E87B71">
        <w:rPr>
          <w:rFonts w:ascii="Times New Roman" w:hAnsi="Times New Roman" w:cs="Times New Roman"/>
          <w:b/>
          <w:sz w:val="28"/>
          <w:szCs w:val="28"/>
        </w:rPr>
        <w:tab/>
      </w:r>
      <w:r w:rsidR="00E87B71">
        <w:rPr>
          <w:rFonts w:ascii="Times New Roman" w:hAnsi="Times New Roman" w:cs="Times New Roman"/>
          <w:b/>
          <w:sz w:val="28"/>
          <w:szCs w:val="28"/>
        </w:rPr>
        <w:tab/>
      </w:r>
      <w:r w:rsidR="00E87B71">
        <w:rPr>
          <w:rFonts w:ascii="Times New Roman" w:hAnsi="Times New Roman" w:cs="Times New Roman"/>
          <w:b/>
          <w:sz w:val="28"/>
          <w:szCs w:val="28"/>
        </w:rPr>
        <w:tab/>
      </w:r>
      <w:r w:rsidR="00E87B71">
        <w:rPr>
          <w:rFonts w:ascii="Times New Roman" w:hAnsi="Times New Roman" w:cs="Times New Roman"/>
          <w:b/>
          <w:sz w:val="28"/>
          <w:szCs w:val="28"/>
        </w:rPr>
        <w:tab/>
      </w:r>
      <w:r w:rsidR="00E87B71">
        <w:rPr>
          <w:rFonts w:ascii="Times New Roman" w:hAnsi="Times New Roman" w:cs="Times New Roman"/>
          <w:b/>
          <w:sz w:val="28"/>
          <w:szCs w:val="28"/>
        </w:rPr>
        <w:tab/>
      </w:r>
      <w:r w:rsidR="00E87B71">
        <w:rPr>
          <w:rFonts w:ascii="Times New Roman" w:hAnsi="Times New Roman" w:cs="Times New Roman"/>
          <w:b/>
          <w:sz w:val="28"/>
          <w:szCs w:val="28"/>
        </w:rPr>
        <w:tab/>
      </w:r>
      <w:r w:rsidR="00E87B71">
        <w:rPr>
          <w:rFonts w:ascii="Times New Roman" w:hAnsi="Times New Roman" w:cs="Times New Roman"/>
          <w:b/>
          <w:sz w:val="28"/>
          <w:szCs w:val="28"/>
        </w:rPr>
        <w:tab/>
        <w:t>«___»________20___</w:t>
      </w:r>
      <w:r w:rsidRPr="00B97788">
        <w:rPr>
          <w:rFonts w:ascii="Times New Roman" w:hAnsi="Times New Roman" w:cs="Times New Roman"/>
          <w:b/>
          <w:sz w:val="28"/>
          <w:szCs w:val="28"/>
        </w:rPr>
        <w:t>г.</w:t>
      </w:r>
    </w:p>
    <w:p w:rsidR="00440B71" w:rsidRPr="00B97788" w:rsidRDefault="00440B71" w:rsidP="00440B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788">
        <w:rPr>
          <w:rFonts w:ascii="Times New Roman" w:hAnsi="Times New Roman" w:cs="Times New Roman"/>
          <w:b/>
          <w:sz w:val="28"/>
          <w:szCs w:val="28"/>
        </w:rPr>
        <w:t>/</w:t>
      </w:r>
      <w:r w:rsidR="00E87B71">
        <w:rPr>
          <w:rFonts w:ascii="Times New Roman" w:hAnsi="Times New Roman" w:cs="Times New Roman"/>
          <w:b/>
          <w:sz w:val="28"/>
          <w:szCs w:val="28"/>
        </w:rPr>
        <w:t xml:space="preserve">Р.Г. </w:t>
      </w:r>
      <w:proofErr w:type="spellStart"/>
      <w:r w:rsidR="00E87B71">
        <w:rPr>
          <w:rFonts w:ascii="Times New Roman" w:hAnsi="Times New Roman" w:cs="Times New Roman"/>
          <w:b/>
          <w:sz w:val="28"/>
          <w:szCs w:val="28"/>
        </w:rPr>
        <w:t>Малаалиева</w:t>
      </w:r>
      <w:proofErr w:type="spellEnd"/>
      <w:r w:rsidRPr="00B97788">
        <w:rPr>
          <w:rFonts w:ascii="Times New Roman" w:hAnsi="Times New Roman" w:cs="Times New Roman"/>
          <w:b/>
          <w:sz w:val="28"/>
          <w:szCs w:val="28"/>
        </w:rPr>
        <w:t>/</w:t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  <w:r w:rsidRPr="00B97788">
        <w:rPr>
          <w:rFonts w:ascii="Times New Roman" w:hAnsi="Times New Roman" w:cs="Times New Roman"/>
          <w:b/>
          <w:sz w:val="28"/>
          <w:szCs w:val="28"/>
        </w:rPr>
        <w:tab/>
      </w:r>
    </w:p>
    <w:p w:rsidR="00440B71" w:rsidRPr="00B97788" w:rsidRDefault="00440B71" w:rsidP="00440B71">
      <w:pPr>
        <w:shd w:val="clear" w:color="auto" w:fill="FFFFFF"/>
        <w:tabs>
          <w:tab w:val="left" w:leader="underscore" w:pos="2554"/>
        </w:tabs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440B71" w:rsidRPr="00B97788" w:rsidRDefault="00440B71" w:rsidP="00440B71">
      <w:pPr>
        <w:shd w:val="clear" w:color="auto" w:fill="FFFFFF"/>
        <w:tabs>
          <w:tab w:val="left" w:leader="underscore" w:pos="2554"/>
        </w:tabs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440B71" w:rsidRDefault="00440B71" w:rsidP="00440B71">
      <w:pPr>
        <w:shd w:val="clear" w:color="auto" w:fill="FFFFFF"/>
        <w:tabs>
          <w:tab w:val="left" w:leader="underscore" w:pos="2554"/>
        </w:tabs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9778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ОЛОЖЕНИЕ</w:t>
      </w:r>
    </w:p>
    <w:p w:rsidR="00440B71" w:rsidRDefault="00E87B71" w:rsidP="00440B71">
      <w:pPr>
        <w:shd w:val="clear" w:color="auto" w:fill="FFFFFF"/>
        <w:tabs>
          <w:tab w:val="left" w:leader="underscore" w:pos="2554"/>
        </w:tabs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 служебном расследовании в МК</w:t>
      </w:r>
      <w:r w:rsidR="00440B7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Новочиркейская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СОШ № 2»</w:t>
      </w:r>
      <w:r w:rsidR="00440B7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440B71" w:rsidRDefault="00440B71" w:rsidP="00440B71">
      <w:pPr>
        <w:shd w:val="clear" w:color="auto" w:fill="FFFFFF"/>
        <w:tabs>
          <w:tab w:val="left" w:leader="underscore" w:pos="2554"/>
        </w:tabs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440B71" w:rsidRPr="00B97788" w:rsidRDefault="00440B71" w:rsidP="00440B71">
      <w:pPr>
        <w:pStyle w:val="a9"/>
        <w:numPr>
          <w:ilvl w:val="0"/>
          <w:numId w:val="1"/>
        </w:numPr>
        <w:shd w:val="clear" w:color="auto" w:fill="FFFFFF"/>
        <w:tabs>
          <w:tab w:val="left" w:leader="underscore" w:pos="25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788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40B71" w:rsidRDefault="00440B71" w:rsidP="00440B71">
      <w:pPr>
        <w:shd w:val="clear" w:color="auto" w:fill="FFFFFF"/>
        <w:tabs>
          <w:tab w:val="left" w:leader="underscore" w:pos="2554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440B71" w:rsidRDefault="00440B71" w:rsidP="00440B7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7788">
        <w:rPr>
          <w:bCs/>
          <w:color w:val="000000" w:themeColor="text1"/>
          <w:sz w:val="28"/>
          <w:szCs w:val="28"/>
        </w:rPr>
        <w:t>Служебное расследование</w:t>
      </w:r>
      <w:r w:rsidRPr="00B97788">
        <w:rPr>
          <w:color w:val="000000" w:themeColor="text1"/>
          <w:sz w:val="28"/>
          <w:szCs w:val="28"/>
        </w:rPr>
        <w:t xml:space="preserve"> (служебная проверка) — деятельность в рамках </w:t>
      </w:r>
      <w:hyperlink r:id="rId5" w:tooltip="Дисциплинарное производство" w:history="1">
        <w:r w:rsidRPr="00B97788">
          <w:rPr>
            <w:rStyle w:val="a8"/>
            <w:color w:val="000000" w:themeColor="text1"/>
            <w:sz w:val="28"/>
            <w:szCs w:val="28"/>
            <w:u w:val="none"/>
          </w:rPr>
          <w:t>дисциплинарного производства</w:t>
        </w:r>
      </w:hyperlink>
      <w:r w:rsidRPr="00B97788">
        <w:rPr>
          <w:color w:val="000000" w:themeColor="text1"/>
          <w:sz w:val="28"/>
          <w:szCs w:val="28"/>
        </w:rPr>
        <w:t xml:space="preserve"> соответствующих </w:t>
      </w:r>
      <w:hyperlink r:id="rId6" w:tooltip="Должностное лицо" w:history="1">
        <w:r w:rsidRPr="00B97788">
          <w:rPr>
            <w:rStyle w:val="a8"/>
            <w:color w:val="000000" w:themeColor="text1"/>
            <w:sz w:val="28"/>
            <w:szCs w:val="28"/>
            <w:u w:val="none"/>
          </w:rPr>
          <w:t>должностных лиц</w:t>
        </w:r>
      </w:hyperlink>
      <w:r w:rsidRPr="00B97788">
        <w:rPr>
          <w:color w:val="000000" w:themeColor="text1"/>
          <w:sz w:val="28"/>
          <w:szCs w:val="28"/>
        </w:rPr>
        <w:t xml:space="preserve"> по своевременному, всестороннему, полному и объективному сбору и исследованию материалов по факту </w:t>
      </w:r>
      <w:hyperlink r:id="rId7" w:tooltip="Дисциплинарный проступок" w:history="1">
        <w:r w:rsidRPr="00B97788">
          <w:rPr>
            <w:rStyle w:val="a8"/>
            <w:color w:val="000000" w:themeColor="text1"/>
            <w:sz w:val="28"/>
            <w:szCs w:val="28"/>
            <w:u w:val="none"/>
          </w:rPr>
          <w:t>дисциплинарного проступка</w:t>
        </w:r>
      </w:hyperlink>
      <w:r w:rsidRPr="00B97788">
        <w:rPr>
          <w:color w:val="000000" w:themeColor="text1"/>
          <w:sz w:val="28"/>
          <w:szCs w:val="28"/>
        </w:rPr>
        <w:t xml:space="preserve"> сотрудников (работников), либо невыполнения ими </w:t>
      </w:r>
      <w:hyperlink r:id="rId8" w:tooltip="Функциональные обязанности (страница отсутствует)" w:history="1">
        <w:r w:rsidRPr="00B97788">
          <w:rPr>
            <w:rStyle w:val="a8"/>
            <w:color w:val="000000" w:themeColor="text1"/>
            <w:sz w:val="28"/>
            <w:szCs w:val="28"/>
            <w:u w:val="none"/>
          </w:rPr>
          <w:t>функциональных обязанностей</w:t>
        </w:r>
      </w:hyperlink>
      <w:r w:rsidRPr="00B97788">
        <w:rPr>
          <w:color w:val="000000" w:themeColor="text1"/>
          <w:sz w:val="28"/>
          <w:szCs w:val="28"/>
        </w:rPr>
        <w:t>.</w:t>
      </w:r>
    </w:p>
    <w:p w:rsidR="00440B71" w:rsidRDefault="00440B71" w:rsidP="00440B7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7788">
        <w:rPr>
          <w:color w:val="000000" w:themeColor="text1"/>
          <w:sz w:val="28"/>
          <w:szCs w:val="28"/>
        </w:rPr>
        <w:t>Служебное расследование (проверка) является одной из стадий дисциплинарного производства.</w:t>
      </w:r>
    </w:p>
    <w:p w:rsidR="00440B71" w:rsidRDefault="00440B71" w:rsidP="00440B7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7788">
        <w:rPr>
          <w:color w:val="000000" w:themeColor="text1"/>
          <w:sz w:val="28"/>
          <w:szCs w:val="28"/>
        </w:rPr>
        <w:t xml:space="preserve">Решение о проведении служебного расследования произвольно принимает </w:t>
      </w:r>
      <w:r>
        <w:rPr>
          <w:color w:val="000000" w:themeColor="text1"/>
          <w:sz w:val="28"/>
          <w:szCs w:val="28"/>
        </w:rPr>
        <w:t>директор школы (либо лицо, его замещающее)</w:t>
      </w:r>
      <w:r w:rsidRPr="00B97788">
        <w:rPr>
          <w:color w:val="000000" w:themeColor="text1"/>
          <w:sz w:val="28"/>
          <w:szCs w:val="28"/>
        </w:rPr>
        <w:t xml:space="preserve">, в случае, если для решения вопроса о виновности или невиновности сотрудника (работника), допустившего дисциплинарный проступок, нарушение </w:t>
      </w:r>
      <w:hyperlink r:id="rId9" w:tooltip="Трудовой договор" w:history="1">
        <w:r w:rsidRPr="00B97788">
          <w:rPr>
            <w:rStyle w:val="a8"/>
            <w:color w:val="000000" w:themeColor="text1"/>
            <w:sz w:val="28"/>
            <w:szCs w:val="28"/>
            <w:u w:val="none"/>
          </w:rPr>
          <w:t>трудового договора</w:t>
        </w:r>
      </w:hyperlink>
      <w:r w:rsidRPr="00B97788">
        <w:rPr>
          <w:color w:val="000000" w:themeColor="text1"/>
          <w:sz w:val="28"/>
          <w:szCs w:val="28"/>
        </w:rPr>
        <w:t xml:space="preserve"> или недобросовестно исполняющего функциональные обязанности необходима дополнительная проверка.</w:t>
      </w:r>
      <w:r>
        <w:rPr>
          <w:color w:val="000000" w:themeColor="text1"/>
          <w:sz w:val="28"/>
          <w:szCs w:val="28"/>
        </w:rPr>
        <w:t xml:space="preserve"> Решение директора оформляется приказом по школе.</w:t>
      </w:r>
    </w:p>
    <w:p w:rsidR="00440B71" w:rsidRDefault="00440B71" w:rsidP="00440B7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6B43">
        <w:rPr>
          <w:color w:val="000000" w:themeColor="text1"/>
          <w:sz w:val="28"/>
          <w:szCs w:val="28"/>
        </w:rPr>
        <w:t xml:space="preserve">Служебное расследование </w:t>
      </w:r>
      <w:r>
        <w:rPr>
          <w:color w:val="000000" w:themeColor="text1"/>
          <w:sz w:val="28"/>
          <w:szCs w:val="28"/>
        </w:rPr>
        <w:t xml:space="preserve">является </w:t>
      </w:r>
      <w:r w:rsidRPr="00A76B43">
        <w:rPr>
          <w:color w:val="000000" w:themeColor="text1"/>
          <w:sz w:val="28"/>
          <w:szCs w:val="28"/>
        </w:rPr>
        <w:t>сугубо внутренн</w:t>
      </w:r>
      <w:r>
        <w:rPr>
          <w:color w:val="000000" w:themeColor="text1"/>
          <w:sz w:val="28"/>
          <w:szCs w:val="28"/>
        </w:rPr>
        <w:t>ей</w:t>
      </w:r>
      <w:r w:rsidRPr="00A76B43">
        <w:rPr>
          <w:color w:val="000000" w:themeColor="text1"/>
          <w:sz w:val="28"/>
          <w:szCs w:val="28"/>
        </w:rPr>
        <w:t xml:space="preserve"> проверк</w:t>
      </w:r>
      <w:r>
        <w:rPr>
          <w:color w:val="000000" w:themeColor="text1"/>
          <w:sz w:val="28"/>
          <w:szCs w:val="28"/>
        </w:rPr>
        <w:t>ой</w:t>
      </w:r>
      <w:r w:rsidRPr="00A76B43">
        <w:rPr>
          <w:color w:val="000000" w:themeColor="text1"/>
          <w:sz w:val="28"/>
          <w:szCs w:val="28"/>
        </w:rPr>
        <w:t xml:space="preserve">, рамки </w:t>
      </w:r>
      <w:r>
        <w:rPr>
          <w:color w:val="000000" w:themeColor="text1"/>
          <w:sz w:val="28"/>
          <w:szCs w:val="28"/>
        </w:rPr>
        <w:t>которой</w:t>
      </w:r>
      <w:r w:rsidRPr="00A76B43">
        <w:rPr>
          <w:color w:val="000000" w:themeColor="text1"/>
          <w:sz w:val="28"/>
          <w:szCs w:val="28"/>
        </w:rPr>
        <w:t xml:space="preserve"> ни по кругу лиц, ни по объему не должны выходить за рамки </w:t>
      </w:r>
      <w:r>
        <w:rPr>
          <w:color w:val="000000" w:themeColor="text1"/>
          <w:sz w:val="28"/>
          <w:szCs w:val="28"/>
        </w:rPr>
        <w:t>учреждения</w:t>
      </w:r>
      <w:r w:rsidRPr="00A76B43">
        <w:rPr>
          <w:color w:val="000000" w:themeColor="text1"/>
          <w:sz w:val="28"/>
          <w:szCs w:val="28"/>
        </w:rPr>
        <w:t xml:space="preserve">. </w:t>
      </w:r>
    </w:p>
    <w:p w:rsidR="00440B71" w:rsidRDefault="00440B71" w:rsidP="00440B7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6B43">
        <w:rPr>
          <w:color w:val="000000" w:themeColor="text1"/>
          <w:sz w:val="28"/>
          <w:szCs w:val="28"/>
        </w:rPr>
        <w:t xml:space="preserve">Лица, не входящие в штат </w:t>
      </w:r>
      <w:r>
        <w:rPr>
          <w:color w:val="000000" w:themeColor="text1"/>
          <w:sz w:val="28"/>
          <w:szCs w:val="28"/>
        </w:rPr>
        <w:t>учреждения,</w:t>
      </w:r>
      <w:r w:rsidRPr="00A76B43">
        <w:rPr>
          <w:color w:val="000000" w:themeColor="text1"/>
          <w:sz w:val="28"/>
          <w:szCs w:val="28"/>
        </w:rPr>
        <w:t xml:space="preserve"> могут давать письменные пояснения в качестве свидетелей и привлекаться в качестве специалистов только в добровольном порядке по личному желанию.</w:t>
      </w:r>
    </w:p>
    <w:p w:rsidR="00440B71" w:rsidRPr="00A76B43" w:rsidRDefault="00440B71" w:rsidP="00440B7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6B43">
        <w:rPr>
          <w:color w:val="000000" w:themeColor="text1"/>
          <w:sz w:val="28"/>
          <w:szCs w:val="28"/>
        </w:rPr>
        <w:t>Служебное расследование проводится на принципах законности, объективности, независимости, коллегиальности в принятии решения.</w:t>
      </w:r>
    </w:p>
    <w:p w:rsidR="00440B71" w:rsidRDefault="00440B71" w:rsidP="00440B71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Права лица, в отношении которого проводится служебное расследование.</w:t>
      </w:r>
    </w:p>
    <w:p w:rsidR="00440B71" w:rsidRDefault="00440B71" w:rsidP="00440B71">
      <w:pPr>
        <w:pStyle w:val="a9"/>
        <w:spacing w:after="0" w:line="240" w:lineRule="auto"/>
        <w:ind w:left="37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0B71" w:rsidRPr="004C2143" w:rsidRDefault="00440B71" w:rsidP="00440B71">
      <w:pPr>
        <w:pStyle w:val="a9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в отношении которого проводится служебное </w:t>
      </w:r>
      <w:proofErr w:type="gramStart"/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</w:t>
      </w:r>
      <w:proofErr w:type="gramEnd"/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440B71" w:rsidRPr="004C2143" w:rsidRDefault="00440B71" w:rsidP="00440B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в </w:t>
      </w:r>
      <w:proofErr w:type="gramStart"/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проводится служебное расследование;</w:t>
      </w:r>
    </w:p>
    <w:p w:rsidR="00440B71" w:rsidRPr="004C2143" w:rsidRDefault="00440B71" w:rsidP="00440B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письменные объяснения по вопросам служебного расследования;</w:t>
      </w:r>
    </w:p>
    <w:p w:rsidR="00440B71" w:rsidRPr="004C2143" w:rsidRDefault="00440B71" w:rsidP="00440B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заявлять ходатайства в ходе проведения служебного расследования;</w:t>
      </w:r>
    </w:p>
    <w:p w:rsidR="00440B71" w:rsidRPr="004C2143" w:rsidRDefault="00440B71" w:rsidP="00440B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документы</w:t>
      </w:r>
      <w:proofErr w:type="gramEnd"/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вещественные доказательства для приобщения к материалам служебного расследования;</w:t>
      </w:r>
    </w:p>
    <w:p w:rsidR="00440B71" w:rsidRDefault="00440B71" w:rsidP="00440B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свидетелей для их последующего опроса в ходе проведения служебного расследования.</w:t>
      </w:r>
    </w:p>
    <w:p w:rsidR="00E87B71" w:rsidRPr="004C2143" w:rsidRDefault="00E87B71" w:rsidP="00E87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B71" w:rsidRPr="00A76B43" w:rsidRDefault="00440B71" w:rsidP="00440B71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6B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Порядок проведения служебного расследования.</w:t>
      </w:r>
    </w:p>
    <w:p w:rsidR="00440B71" w:rsidRPr="00A76B43" w:rsidRDefault="00440B71" w:rsidP="00440B71">
      <w:pPr>
        <w:spacing w:after="0" w:line="240" w:lineRule="auto"/>
        <w:rPr>
          <w:rFonts w:ascii="Times New Roman" w:eastAsia="Times New Roman" w:hAnsi="Times New Roman" w:cs="Times New Roman"/>
          <w:color w:val="444446"/>
          <w:sz w:val="28"/>
          <w:szCs w:val="28"/>
          <w:lang w:eastAsia="ru-RU"/>
        </w:rPr>
      </w:pP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служебного расследования закреплен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Положением и</w:t>
      </w:r>
      <w:r w:rsidR="00E87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противоречит требованиям </w:t>
      </w:r>
      <w:hyperlink r:id="rId10" w:tooltip="Трудовое законодательство" w:history="1">
        <w:r w:rsidRPr="00A76B4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Трудового законодательства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>Общими требованиями к порядку проведения служебного расследования являются соблюдение сроков проведения, соблюдения прав лица, в отношении которого оно проводится, объективности и непредвзятости.</w:t>
      </w:r>
    </w:p>
    <w:p w:rsidR="00440B71" w:rsidRPr="0013762A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Служебное расследование проводится только старшим начальником лица, в отношении которого оно проводится при участии непосредственного начальника.</w:t>
      </w:r>
    </w:p>
    <w:p w:rsidR="00440B71" w:rsidRPr="0013762A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служебного расследования служит заявление, жалоба, докладная или служебная записка, излагающие факты </w:t>
      </w:r>
      <w:hyperlink r:id="rId11" w:tooltip="Дисциплинарный проступок" w:history="1">
        <w:r w:rsidRPr="0013762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дисциплинарного проступка</w:t>
        </w:r>
      </w:hyperlink>
      <w:r w:rsidRPr="00137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сотрудников (работников), либо невыполнения ими </w:t>
      </w:r>
      <w:hyperlink r:id="rId12" w:tooltip="Функциональные обязанности (страница отсутствует)" w:history="1">
        <w:r w:rsidRPr="0013762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функциональных обязанностей</w:t>
        </w:r>
      </w:hyperlink>
    </w:p>
    <w:p w:rsidR="00440B71" w:rsidRPr="00A76B43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62A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служебного расследования директором школы формируется комиссия. В состав комиссии в обязательном порядке включается председатель первичной профсоюзной организации школы. Численный и персональный состав комиссии определяется приказом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школы.</w:t>
      </w:r>
    </w:p>
    <w:p w:rsidR="00440B71" w:rsidRPr="00A76B43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проведению служебного расследования могут, в качестве </w:t>
      </w:r>
      <w:hyperlink r:id="rId13" w:tooltip="Эксперт" w:history="1">
        <w:r w:rsidRPr="00A76B4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экспертов</w:t>
        </w:r>
      </w:hyperlink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привлекаться специалисты для консультаций в области специальных знаний (штатные </w:t>
      </w:r>
      <w:hyperlink r:id="rId14" w:tooltip="Бухгалтер" w:history="1">
        <w:r w:rsidRPr="00A76B4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бухгалтера</w:t>
        </w:r>
      </w:hyperlink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Автотехник (страница отсутствует)" w:history="1">
        <w:proofErr w:type="spellStart"/>
        <w:r w:rsidRPr="00A76B4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автотехники</w:t>
        </w:r>
        <w:proofErr w:type="spellEnd"/>
      </w:hyperlink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tooltip="Медик" w:history="1">
        <w:r w:rsidRPr="00A76B4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медицинские работники</w:t>
        </w:r>
      </w:hyperlink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предприятия, учреждения). Возможно также проведение ревизии или проверки финансово-хозяйственной деятельности.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проведении служебного расследования принимает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школы (либо лицо, его замещающее)</w:t>
      </w: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начале 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служебного расследования</w:t>
      </w:r>
      <w:r w:rsidRPr="00A76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уведомляется лицо, в отношении которого начато служебное расследование, ему предлагается дать письменное объяснение по факту проступка.</w:t>
      </w:r>
    </w:p>
    <w:p w:rsidR="00440B71" w:rsidRPr="00746A8C" w:rsidRDefault="00440B71" w:rsidP="00440B71">
      <w:pPr>
        <w:pStyle w:val="a9"/>
        <w:numPr>
          <w:ilvl w:val="1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служебного расследования не может превышать одного месяца за исключением времени пребывания сотрудника (работника) </w:t>
      </w:r>
      <w:proofErr w:type="gramStart"/>
      <w:r w:rsidRPr="00746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4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больничном, в отпуске, в командировке. Нарушение сроков проведения служебного расследования автоматически освобождает виновного от дисциплинарной ответственности. Конкретные сроки служебного расследования устанавливаются приказом директора школы.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заявления передается в комиссию по служебному расследованию и работнику, на которого подана жалоба, претензия.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аботник в течение трёх рабочих дней со дня получения копии жалобы пишет объяснительную записку в комиссию по служебному расследованию.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по служебному расследованию проводит заседание, на которое приглашаются заинтересованные стороны, заслушивает заявление и объяснения сторон, протоколирует проведение заседания и выступления сторон, при необходимости приглашает (по инициативе сторон или членов комиссии) свидетелей, специалистов.</w:t>
      </w:r>
    </w:p>
    <w:p w:rsidR="00440B71" w:rsidRPr="00E52163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6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служебного расследования выносится заключение с выводами о виновности, либо не виновности лица, в отношении которого проводилось служебное расследование.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</w:t>
      </w: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подписывается всеми членами комиссии и в порядке ознакомления заявителем и сотрудником.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Члены комиссии могут изложить свое особое мнение в письменной форме, приложив его коллегиальному решению.</w:t>
      </w:r>
    </w:p>
    <w:p w:rsidR="00440B71" w:rsidRPr="00746A8C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Решение, протоколы проведения заседаний комиссии по служебному расследованию и иные документы передаются руководителю школы для принятия решения в соответствии с ТК РФ, Уставом школы.</w:t>
      </w:r>
    </w:p>
    <w:p w:rsidR="00440B71" w:rsidRDefault="00440B71" w:rsidP="00440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B71" w:rsidRDefault="00440B71" w:rsidP="00440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B71" w:rsidRDefault="00440B71" w:rsidP="00440B7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служебного расследования.</w:t>
      </w:r>
    </w:p>
    <w:p w:rsidR="00440B71" w:rsidRPr="00BB63A2" w:rsidRDefault="00440B71" w:rsidP="00440B71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0B71" w:rsidRPr="00BB63A2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служебного расследования, в случае получения достаточных данных о наличии вины в действиях лица, в отношении которого проводилось служебное расследование,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школы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 о привлечении виновного к дисциплинарной или материальной ответственности. Решение о наказании закрепляется соответствующим </w:t>
      </w:r>
      <w:hyperlink r:id="rId17" w:tooltip="Приказ (акт управления)" w:history="1">
        <w:r w:rsidRPr="00BB63A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с которым стороны знакомятся в течение трех рабочих дней.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ходе служебного расследования были установлены факты готовящихся, либо совершенных преступлений, лицо, проводившее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служебное расследование,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обязано немедленно сообщить об этом в соответствующие государственные органы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директору школы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в действиях лица, в отношении которого 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служебное расследование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преступления, материалы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передаются по принадлежности для решения вопроса о возбуждении уголовного дела. В этом случае решение о привлечении к дисциплинарной ответственности не принимается до разрешения материалов в соответствии с требованиями </w:t>
      </w:r>
      <w:hyperlink r:id="rId18" w:tooltip="УПК" w:history="1">
        <w:r w:rsidRPr="00BB63A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уголовно-процессуального кодекса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о чем указывается в решении комиссии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B71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служебного расследования могут быть представлены в суде в ходе рассмотрения трудового спора.</w:t>
      </w:r>
    </w:p>
    <w:p w:rsidR="00440B71" w:rsidRPr="00BB63A2" w:rsidRDefault="00440B71" w:rsidP="00440B71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>ицо, в отношении которого проводилось служебное расследование вправе его обжаловать вышестоящему начальнику. В общем порядке результаты проведения служебного расследования могут быть обжало</w:t>
      </w:r>
      <w:bookmarkStart w:id="0" w:name="_GoBack"/>
      <w:bookmarkEnd w:id="0"/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ваны в </w:t>
      </w:r>
      <w:hyperlink r:id="rId19" w:tooltip="Суд" w:history="1">
        <w:r w:rsidRPr="00BB63A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суде</w:t>
        </w:r>
      </w:hyperlink>
      <w:r w:rsidRPr="00BB63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1BBA" w:rsidRDefault="00071BBA"/>
    <w:sectPr w:rsidR="00071BBA" w:rsidSect="00B97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08DE"/>
    <w:multiLevelType w:val="multilevel"/>
    <w:tmpl w:val="79925EFA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0" w:hanging="2160"/>
      </w:pPr>
      <w:rPr>
        <w:rFonts w:hint="default"/>
      </w:rPr>
    </w:lvl>
  </w:abstractNum>
  <w:abstractNum w:abstractNumId="1">
    <w:nsid w:val="370D34CF"/>
    <w:multiLevelType w:val="multilevel"/>
    <w:tmpl w:val="31AE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0B71"/>
    <w:rsid w:val="00071BBA"/>
    <w:rsid w:val="00440B71"/>
    <w:rsid w:val="007E65C4"/>
    <w:rsid w:val="0099356E"/>
    <w:rsid w:val="00E8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7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0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44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40B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5">
    <w:name w:val="Название Знак"/>
    <w:basedOn w:val="a0"/>
    <w:link w:val="a4"/>
    <w:rsid w:val="00440B7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6">
    <w:name w:val="header"/>
    <w:basedOn w:val="a"/>
    <w:link w:val="a7"/>
    <w:rsid w:val="00440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440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40B7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40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A4%D1%83%D0%BD%D0%BA%D1%86%D0%B8%D0%BE%D0%BD%D0%B0%D0%BB%D1%8C%D0%BD%D1%8B%D0%B5_%D0%BE%D0%B1%D1%8F%D0%B7%D0%B0%D0%BD%D0%BD%D0%BE%D1%81%D1%82%D0%B8&amp;action=edit&amp;redlink=1" TargetMode="External"/><Relationship Id="rId13" Type="http://schemas.openxmlformats.org/officeDocument/2006/relationships/hyperlink" Target="http://ru.wikipedia.org/wiki/%D0%AD%D0%BA%D1%81%D0%BF%D0%B5%D1%80%D1%82" TargetMode="External"/><Relationship Id="rId18" Type="http://schemas.openxmlformats.org/officeDocument/2006/relationships/hyperlink" Target="http://ru.wikipedia.org/wiki/%D0%A3%D0%9F%D0%9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94%D0%B8%D1%81%D1%86%D0%B8%D0%BF%D0%BB%D0%B8%D0%BD%D0%B0%D1%80%D0%BD%D1%8B%D0%B9_%D0%BF%D1%80%D0%BE%D1%81%D1%82%D1%83%D0%BF%D0%BE%D0%BA" TargetMode="External"/><Relationship Id="rId12" Type="http://schemas.openxmlformats.org/officeDocument/2006/relationships/hyperlink" Target="http://ru.wikipedia.org/w/index.php?title=%D0%A4%D1%83%D0%BD%D0%BA%D1%86%D0%B8%D0%BE%D0%BD%D0%B0%D0%BB%D1%8C%D0%BD%D1%8B%D0%B5_%D0%BE%D0%B1%D1%8F%D0%B7%D0%B0%D0%BD%D0%BD%D0%BE%D1%81%D1%82%D0%B8&amp;action=edit&amp;redlink=1" TargetMode="External"/><Relationship Id="rId17" Type="http://schemas.openxmlformats.org/officeDocument/2006/relationships/hyperlink" Target="http://ru.wikipedia.org/wiki/%D0%9F%D1%80%D0%B8%D0%BA%D0%B0%D0%B7_(%D0%B0%D0%BA%D1%82_%D1%83%D0%BF%D1%80%D0%B0%D0%B2%D0%BB%D0%B5%D0%BD%D0%B8%D1%8F)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5%D0%B4%D0%B8%D0%B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0%BE%D0%BB%D0%B6%D0%BD%D0%BE%D1%81%D1%82%D0%BD%D0%BE%D0%B5_%D0%BB%D0%B8%D1%86%D0%BE" TargetMode="External"/><Relationship Id="rId11" Type="http://schemas.openxmlformats.org/officeDocument/2006/relationships/hyperlink" Target="http://ru.wikipedia.org/wiki/%D0%94%D0%B8%D1%81%D1%86%D0%B8%D0%BF%D0%BB%D0%B8%D0%BD%D0%B0%D1%80%D0%BD%D1%8B%D0%B9_%D0%BF%D1%80%D0%BE%D1%81%D1%82%D1%83%D0%BF%D0%BE%D0%BA" TargetMode="External"/><Relationship Id="rId5" Type="http://schemas.openxmlformats.org/officeDocument/2006/relationships/hyperlink" Target="http://ru.wikipedia.org/wiki/%D0%94%D0%B8%D1%81%D1%86%D0%B8%D0%BF%D0%BB%D0%B8%D0%BD%D0%B0%D1%80%D0%BD%D0%BE%D0%B5_%D0%BF%D1%80%D0%BE%D0%B8%D0%B7%D0%B2%D0%BE%D0%B4%D1%81%D1%82%D0%B2%D0%BE" TargetMode="External"/><Relationship Id="rId15" Type="http://schemas.openxmlformats.org/officeDocument/2006/relationships/hyperlink" Target="http://ru.wikipedia.org/w/index.php?title=%D0%90%D0%B2%D1%82%D0%BE%D1%82%D0%B5%D1%85%D0%BD%D0%B8%D0%BA&amp;action=edit&amp;redlink=1" TargetMode="External"/><Relationship Id="rId10" Type="http://schemas.openxmlformats.org/officeDocument/2006/relationships/hyperlink" Target="http://ru.wikipedia.org/wiki/%D0%A2%D1%80%D1%83%D0%B4%D0%BE%D0%B2%D0%BE%D0%B5_%D0%B7%D0%B0%D0%BA%D0%BE%D0%BD%D0%BE%D0%B4%D0%B0%D1%82%D0%B5%D0%BB%D1%8C%D1%81%D1%82%D0%B2%D0%BE" TargetMode="External"/><Relationship Id="rId19" Type="http://schemas.openxmlformats.org/officeDocument/2006/relationships/hyperlink" Target="http://ru.wikipedia.org/wiki/%D0%A1%D1%83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1%80%D1%83%D0%B4%D0%BE%D0%B2%D0%BE%D0%B9_%D0%B4%D0%BE%D0%B3%D0%BE%D0%B2%D0%BE%D1%80" TargetMode="External"/><Relationship Id="rId14" Type="http://schemas.openxmlformats.org/officeDocument/2006/relationships/hyperlink" Target="http://ru.wikipedia.org/wiki/%D0%91%D1%83%D1%85%D0%B3%D0%B0%D0%BB%D1%82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Раисат Гамидовна</cp:lastModifiedBy>
  <cp:revision>2</cp:revision>
  <dcterms:created xsi:type="dcterms:W3CDTF">2018-12-22T09:29:00Z</dcterms:created>
  <dcterms:modified xsi:type="dcterms:W3CDTF">2018-12-23T18:00:00Z</dcterms:modified>
</cp:coreProperties>
</file>