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046CEF" w:rsidRDefault="00046CEF" w:rsidP="009B1704">
      <w:pPr>
        <w:pStyle w:val="1"/>
        <w:jc w:val="center"/>
        <w:rPr>
          <w:sz w:val="36"/>
          <w:szCs w:val="36"/>
        </w:rPr>
      </w:pPr>
    </w:p>
    <w:p w:rsidR="009B1704" w:rsidRDefault="009B1704" w:rsidP="009B17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Рабочая программа по дополнительному образованию</w:t>
      </w:r>
    </w:p>
    <w:p w:rsidR="009B1704" w:rsidRDefault="009B1704" w:rsidP="009B1704">
      <w:pPr>
        <w:pStyle w:val="1"/>
        <w:jc w:val="center"/>
        <w:rPr>
          <w:sz w:val="40"/>
          <w:szCs w:val="40"/>
        </w:rPr>
      </w:pPr>
      <w:r>
        <w:rPr>
          <w:sz w:val="36"/>
          <w:szCs w:val="36"/>
        </w:rPr>
        <w:t>" Вокально-хоровое  пение</w:t>
      </w:r>
      <w:r>
        <w:rPr>
          <w:sz w:val="40"/>
          <w:szCs w:val="40"/>
        </w:rPr>
        <w:t xml:space="preserve"> "</w:t>
      </w:r>
    </w:p>
    <w:p w:rsidR="009B1704" w:rsidRDefault="009B1704" w:rsidP="009B1704">
      <w:pPr>
        <w:pStyle w:val="1"/>
        <w:jc w:val="right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</w:t>
      </w:r>
    </w:p>
    <w:p w:rsidR="009B1704" w:rsidRPr="00D030A2" w:rsidRDefault="009B1704" w:rsidP="009B1704">
      <w:pPr>
        <w:pStyle w:val="1"/>
        <w:jc w:val="right"/>
        <w:rPr>
          <w:i/>
          <w:sz w:val="24"/>
          <w:szCs w:val="24"/>
        </w:rPr>
      </w:pPr>
      <w:r w:rsidRPr="00D030A2">
        <w:rPr>
          <w:i/>
          <w:sz w:val="24"/>
          <w:szCs w:val="24"/>
        </w:rPr>
        <w:t xml:space="preserve">                                                   «  Если  у  вас  есть  талант,  поделитесь  им  с  другими!                                  Если вы знаете,  что  сказать  этому  миру,  скажите!                                                                                    Если  ваша  душа  поет,  пойте!»</w:t>
      </w:r>
      <w:r w:rsidRPr="00D030A2">
        <w:rPr>
          <w:sz w:val="24"/>
          <w:szCs w:val="24"/>
        </w:rPr>
        <w:t xml:space="preserve">   </w:t>
      </w:r>
      <w:r w:rsidRPr="00D030A2">
        <w:rPr>
          <w:i/>
          <w:sz w:val="24"/>
          <w:szCs w:val="24"/>
        </w:rPr>
        <w:t xml:space="preserve">                                                                 </w:t>
      </w:r>
    </w:p>
    <w:p w:rsidR="009B1704" w:rsidRPr="00D030A2" w:rsidRDefault="009B1704" w:rsidP="009B1704">
      <w:pPr>
        <w:pStyle w:val="1"/>
        <w:jc w:val="right"/>
        <w:rPr>
          <w:sz w:val="24"/>
          <w:szCs w:val="24"/>
        </w:rPr>
      </w:pPr>
      <w:r w:rsidRPr="00D030A2">
        <w:rPr>
          <w:b w:val="0"/>
          <w:i/>
          <w:sz w:val="24"/>
          <w:szCs w:val="24"/>
        </w:rPr>
        <w:t xml:space="preserve">  </w:t>
      </w:r>
      <w:r w:rsidRPr="00D030A2">
        <w:rPr>
          <w:sz w:val="24"/>
          <w:szCs w:val="24"/>
        </w:rPr>
        <w:t xml:space="preserve">Наталия </w:t>
      </w:r>
      <w:proofErr w:type="spellStart"/>
      <w:r w:rsidRPr="00D030A2">
        <w:rPr>
          <w:sz w:val="24"/>
          <w:szCs w:val="24"/>
        </w:rPr>
        <w:t>Княжинская</w:t>
      </w:r>
      <w:proofErr w:type="spellEnd"/>
    </w:p>
    <w:p w:rsidR="009B1704" w:rsidRDefault="00060481" w:rsidP="009B1704">
      <w:hyperlink r:id="rId5" w:tooltip="Информация о пользователе." w:history="1">
        <w:r w:rsidRPr="00060481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Шарыгина Юлия Александровна" title="&quot;Информация о пользователе.&quot;" style="width:24pt;height:24pt" o:button="t"/>
          </w:pict>
        </w:r>
      </w:hyperlink>
      <w:r w:rsidR="009B1704">
        <w:t>Рабочая программа "</w:t>
      </w:r>
      <w:proofErr w:type="spellStart"/>
      <w:proofErr w:type="gramStart"/>
      <w:r w:rsidR="009B1704">
        <w:t>Вокальное-хоровое</w:t>
      </w:r>
      <w:proofErr w:type="spellEnd"/>
      <w:proofErr w:type="gramEnd"/>
      <w:r w:rsidR="009B1704">
        <w:t xml:space="preserve">  пение " разработана для работы с хоровым коллективом в системе дополнительного образования  при общеобразовательной школе. В программу включена работа не только с хором, но и с ансамблями и с солистами.</w:t>
      </w:r>
    </w:p>
    <w:p w:rsidR="009B1704" w:rsidRDefault="009B1704" w:rsidP="009B1704"/>
    <w:p w:rsidR="009B1704" w:rsidRDefault="009B1704" w:rsidP="009B1704">
      <w:r>
        <w:t xml:space="preserve">Данная рабочая программа основывается </w:t>
      </w:r>
      <w:proofErr w:type="gramStart"/>
      <w:r>
        <w:t>на</w:t>
      </w:r>
      <w:proofErr w:type="gramEnd"/>
      <w:r>
        <w:t>:</w:t>
      </w:r>
    </w:p>
    <w:p w:rsidR="009B1704" w:rsidRDefault="009B1704" w:rsidP="009B1704">
      <w:r>
        <w:t>-программе хорового класса   /Москва 2008, Министерство   культуры РФ/,</w:t>
      </w:r>
    </w:p>
    <w:p w:rsidR="009B1704" w:rsidRDefault="009B1704" w:rsidP="009B1704">
      <w:r>
        <w:t>-программе хоровой школы-студии «Пионерия» /г</w:t>
      </w:r>
      <w:proofErr w:type="gramStart"/>
      <w:r>
        <w:t>.Ж</w:t>
      </w:r>
      <w:proofErr w:type="gramEnd"/>
      <w:r>
        <w:t>елезнодорожный, Московская</w:t>
      </w:r>
      <w:r w:rsidRPr="00D030A2">
        <w:t xml:space="preserve"> </w:t>
      </w:r>
      <w:r>
        <w:t>область,          Г.А.Струве,</w:t>
      </w:r>
    </w:p>
    <w:p w:rsidR="009B1704" w:rsidRDefault="009B1704" w:rsidP="009B1704">
      <w:r>
        <w:t>- программе хорового класса студии «Остров детства»  /Московский городской центр творчества</w:t>
      </w:r>
    </w:p>
    <w:p w:rsidR="009B1704" w:rsidRDefault="009B1704" w:rsidP="009B1704">
      <w:r>
        <w:t xml:space="preserve">Ирина Александровна </w:t>
      </w:r>
      <w:proofErr w:type="spellStart"/>
      <w:r>
        <w:t>Шадымова</w:t>
      </w:r>
      <w:proofErr w:type="spellEnd"/>
      <w:r>
        <w:t>/,</w:t>
      </w:r>
    </w:p>
    <w:p w:rsidR="009B1704" w:rsidRDefault="009B1704" w:rsidP="009B1704">
      <w:r>
        <w:t>- программе хорового отделения ДШИ «Тутти»  /Москва Боровикова Татьяна Васильевна/.</w:t>
      </w:r>
    </w:p>
    <w:p w:rsidR="009B1704" w:rsidRDefault="009B1704" w:rsidP="009B1704"/>
    <w:p w:rsidR="009B1704" w:rsidRDefault="009B1704" w:rsidP="009B1704">
      <w:pPr>
        <w:rPr>
          <w:u w:val="single"/>
        </w:rPr>
      </w:pPr>
      <w:r>
        <w:t xml:space="preserve">  </w:t>
      </w:r>
      <w:r>
        <w:rPr>
          <w:u w:val="single"/>
        </w:rPr>
        <w:t xml:space="preserve">Программа предполагает  72  часа </w:t>
      </w:r>
    </w:p>
    <w:p w:rsidR="009B1704" w:rsidRDefault="009B1704" w:rsidP="009B1704">
      <w:pPr>
        <w:pStyle w:val="c0c11"/>
      </w:pPr>
      <w:r>
        <w:rPr>
          <w:rStyle w:val="c16c56"/>
          <w:b/>
        </w:rPr>
        <w:t xml:space="preserve">                                                                                     Пояснительная записка</w:t>
      </w:r>
    </w:p>
    <w:p w:rsidR="009B1704" w:rsidRDefault="009B1704" w:rsidP="009B1704">
      <w:pPr>
        <w:pStyle w:val="c0c18c45"/>
      </w:pPr>
      <w:r>
        <w:t xml:space="preserve">  Человек наделен от природы особым даром – голосом. Это голос помогает человеку общаться с окружающим миром, выражать свое отношение к различным явлениям жизни. Певческий голосовой аппарат – необыкновенный инструмент, таящий в себе исключительное богатство красок и различных оттенков. Пользоваться певческим голосом человек начинает с детства по мере развития музыкального слуха и голосового аппарата. С раннего возраста дети чувствуют потребность в эмоциональном общении, испытывают тягу к творчеству. Приобщение детей к певческому искусству способствует развитию их творческой фантазии, погружает в мир классической поэзии и драматического искусства.                         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                                                                                                                       В певческой деятельности творческое самовыражение обучающихся формируется в ансамблевом пении, сольном пении, одноголосном и двухголосном исполнении образцов вокальной классической музыки, народных и современных песен с сопровождением и без сопровождения, в обогащении опыта вокальной импровизации.                                                                                                                                                                         </w:t>
      </w:r>
      <w:r>
        <w:lastRenderedPageBreak/>
        <w:t xml:space="preserve">По всей целевой направленности программа </w:t>
      </w:r>
      <w:proofErr w:type="spellStart"/>
      <w:r>
        <w:t>предпрофессиональная</w:t>
      </w:r>
      <w:proofErr w:type="spellEnd"/>
      <w:r>
        <w:rPr>
          <w:rStyle w:val="c16"/>
        </w:rPr>
        <w:t>,</w:t>
      </w:r>
      <w:r>
        <w:t> так как нацелена на формирование практических умений и навыков в области хорового искусства.</w:t>
      </w:r>
    </w:p>
    <w:p w:rsidR="009B1704" w:rsidRDefault="009B1704" w:rsidP="009B1704">
      <w:pPr>
        <w:pStyle w:val="c34c0c11"/>
        <w:rPr>
          <w:b/>
        </w:rPr>
      </w:pPr>
      <w:r>
        <w:rPr>
          <w:rStyle w:val="c16"/>
          <w:b/>
        </w:rPr>
        <w:t xml:space="preserve"> Основные содержательные линии:</w:t>
      </w:r>
    </w:p>
    <w:p w:rsidR="009B1704" w:rsidRDefault="009B1704" w:rsidP="009B1704">
      <w:pPr>
        <w:pStyle w:val="c34c0c18"/>
        <w:numPr>
          <w:ilvl w:val="0"/>
          <w:numId w:val="9"/>
        </w:numPr>
      </w:pPr>
      <w:r>
        <w:t>– обогащение опыта эмоционально-ценностного отношения обучающихся к музыке и вокалу;</w:t>
      </w:r>
    </w:p>
    <w:p w:rsidR="009B1704" w:rsidRDefault="009B1704" w:rsidP="009B1704">
      <w:pPr>
        <w:pStyle w:val="c34c0c18"/>
        <w:numPr>
          <w:ilvl w:val="0"/>
          <w:numId w:val="9"/>
        </w:numPr>
      </w:pPr>
      <w:r>
        <w:t>– усвоение изучаемых музыкальных произведений и вокально-хоровых знаний;</w:t>
      </w:r>
    </w:p>
    <w:p w:rsidR="009B1704" w:rsidRDefault="009B1704" w:rsidP="009B1704">
      <w:pPr>
        <w:pStyle w:val="c34c0c18"/>
        <w:numPr>
          <w:ilvl w:val="0"/>
          <w:numId w:val="9"/>
        </w:numPr>
      </w:pPr>
      <w:r>
        <w:t>– обогащение опыта учебно-творческой музыкальной деятельности.</w:t>
      </w:r>
    </w:p>
    <w:p w:rsidR="009B1704" w:rsidRDefault="009B1704" w:rsidP="009B1704">
      <w:pPr>
        <w:pStyle w:val="c34c0c18"/>
      </w:pPr>
    </w:p>
    <w:p w:rsidR="009B1704" w:rsidRDefault="009B1704" w:rsidP="009B1704">
      <w:pPr>
        <w:pStyle w:val="c34c0c18"/>
      </w:pPr>
    </w:p>
    <w:p w:rsidR="009B1704" w:rsidRDefault="009B1704" w:rsidP="009B1704">
      <w:pPr>
        <w:pStyle w:val="c34c0c18"/>
      </w:pPr>
      <w:r>
        <w:t>Каждая из указанных содержательных линий находит свое воплощение в целевых установках программы и получает последовательное раскрытие в содержании музыкального образования и требованиях к уровню подготовки обучающихся.</w:t>
      </w:r>
    </w:p>
    <w:p w:rsidR="009B1704" w:rsidRDefault="009B1704" w:rsidP="009B1704">
      <w:pPr>
        <w:pStyle w:val="c0c18c34"/>
      </w:pPr>
      <w:r>
        <w:t>Тематическое построение</w:t>
      </w:r>
      <w:r>
        <w:rPr>
          <w:rStyle w:val="c2c16"/>
        </w:rPr>
        <w:t> </w:t>
      </w:r>
      <w:r>
        <w:t>программы позволяет объединить (сгруппировать) ряд занятий в тематические блоки, что обеспечивает целостный и комплексный подход в решении поставленных задач. Творчески подходя к программе, нельзя разрушать ее тематическое построение, потому что последовательное развитие определенных тем – основа основ данной программы. Подчинение всего материала занятия его основной теме дает возможность педагогу достаточно свободно заменять одно произведение другим с аналогичными художественно-педагогическими задачами, то есть свободно маневрировать.</w:t>
      </w:r>
    </w:p>
    <w:p w:rsidR="009B1704" w:rsidRPr="00FF3AB8" w:rsidRDefault="009B1704" w:rsidP="009B1704">
      <w:pPr>
        <w:pStyle w:val="c0c18c41"/>
        <w:rPr>
          <w:b/>
        </w:rPr>
      </w:pPr>
      <w:r>
        <w:t xml:space="preserve">Изучение музыки как вида искусства направлено на достижение следующих  </w:t>
      </w:r>
      <w:r w:rsidRPr="00531047">
        <w:rPr>
          <w:rStyle w:val="c16"/>
          <w:b/>
          <w:u w:val="single"/>
        </w:rPr>
        <w:t>целей и задачей: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   формирование музыкальной культуры как неотъемлемой части духовной культуры;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развитие мотивации личности к познанию и творчеству;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воспитание у подрастающего поколения уважения к традициям русской, зарубежной и коми культуры.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 </w:t>
      </w:r>
      <w:proofErr w:type="gramStart"/>
      <w:r w:rsidRPr="00EF1436">
        <w:t xml:space="preserve">формирование у обучающихся исполнительского мастерства и художественного вкуса, основанных на традициях русской и зарубежной культуры и культуры РК. </w:t>
      </w:r>
      <w:proofErr w:type="gramEnd"/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оказание помощи в профессиональной ориентации;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 выявление и развитие творческой индивидуальности каждого обучающегося;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 вовлечение детей и молодежи в активную творческую деятельность, предполагающую освоение базовых художественно – практических навыков;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</w:pPr>
      <w:r w:rsidRPr="00EF1436">
        <w:t>развитие музыкальности; музыкального слуха, чувства 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 приобщение к музыкальному искусству посредством вокально-певческого жанра как одного из самых доступных и массовых видов музыкальной деятельности;</w:t>
      </w:r>
    </w:p>
    <w:p w:rsidR="009B1704" w:rsidRPr="00EF1436" w:rsidRDefault="009B1704" w:rsidP="009B1704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F1436">
        <w:t xml:space="preserve"> об искусстве вокала, хорового пения,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</w:t>
      </w:r>
      <w:r w:rsidRPr="00EF1436">
        <w:lastRenderedPageBreak/>
        <w:t>выявление особенностей воздействия звуков музыки на чувства, настроение человека, определение компонентов, связывающих музыку с другими видами искусства и жизнью</w:t>
      </w:r>
      <w:r w:rsidRPr="00EF1436">
        <w:rPr>
          <w:sz w:val="22"/>
          <w:szCs w:val="22"/>
        </w:rPr>
        <w:t>;</w:t>
      </w:r>
    </w:p>
    <w:p w:rsidR="009B1704" w:rsidRDefault="009B1704" w:rsidP="009B1704">
      <w:pPr>
        <w:pStyle w:val="c55c0c18"/>
      </w:pPr>
      <w:r>
        <w:rPr>
          <w:rStyle w:val="c16"/>
        </w:rPr>
        <w:t> </w:t>
      </w:r>
      <w:r>
        <w:t>В хоре занимаются учащиеся от 7до 15 лет, прошедшие  собеседование  и  желающие  петь. Также ведется работа индивидуально с солистами и малыми вокальными ансамблями (дуэтами, трио).</w:t>
      </w:r>
    </w:p>
    <w:p w:rsidR="009B1704" w:rsidRDefault="009B1704" w:rsidP="009B1704">
      <w:pPr>
        <w:pStyle w:val="c53c0c18"/>
      </w:pPr>
      <w:r>
        <w:t xml:space="preserve">Кружковая система позволяет учесть физиологические и вокальные особенности детского голоса. Без знаний этих особенностей сложно выявить верные регистры детских голосов; трудно подобрать для выполнения материал в диапазоне, соответствующем возрастным особенностям; добиться легкого </w:t>
      </w:r>
      <w:proofErr w:type="spellStart"/>
      <w:r>
        <w:t>звуковедения</w:t>
      </w:r>
      <w:proofErr w:type="spellEnd"/>
      <w:r>
        <w:t>, вести детей к вокальному мастерству. Голос ребенка формируется постепенно, в течение длительного периода. Голосовая мышца гортани человека формируется к 11 годам и продолжает развиваться до 20 лет.</w:t>
      </w:r>
    </w:p>
    <w:p w:rsidR="009B1704" w:rsidRDefault="009B1704" w:rsidP="009B1704">
      <w:pPr>
        <w:pStyle w:val="c0c18c47"/>
      </w:pPr>
      <w:r>
        <w:t>По способу организации педагогического процесса программа является интегрированной</w:t>
      </w:r>
      <w:r>
        <w:rPr>
          <w:rStyle w:val="c2c16"/>
        </w:rPr>
        <w:t> </w:t>
      </w:r>
      <w:r>
        <w:t>и предусматривает тесное взаимодействие одного предмета с другими. Музыка, литература, живопись – мир искусства в трех видах – охватывает духовную жизнь ребенка всесторонне и полно. Комплексное освоение искусства оптимизирует фантазию, воображение, артистичность, интеллект, то есть формирует универсальные способности, важные для любых сфер деятельности. Образность, единство содержания и формы определяют связь между предметами эстетического цикла.</w:t>
      </w:r>
    </w:p>
    <w:p w:rsidR="009B1704" w:rsidRDefault="009B1704" w:rsidP="009B1704">
      <w:pPr>
        <w:pStyle w:val="c0c18c47"/>
      </w:pPr>
      <w:r>
        <w:t xml:space="preserve">При разучивании песенного репертуара сочетать знания и умения детей, </w:t>
      </w:r>
      <w:proofErr w:type="gramStart"/>
      <w:r>
        <w:t>полученным</w:t>
      </w:r>
      <w:proofErr w:type="gramEnd"/>
      <w:r>
        <w:t xml:space="preserve"> на уроках предметов гуманитарного цикла: на уроках русского языка – умение правильно произносить слова, выразительно читать текст, определять главное и зависимое слова в сочетании, знание видов простых предложений и умение соблюдать правильную интонацию при произношении; на уроках литературы – начальное понятие языка художественной литературы: эпические, лирические, драматические произведения, умение анализировать образную систему, средства и приемы художественной выразительности; на уроках изобразительного искусства – представление о специфике решения образа в различных видах и жанрах.</w:t>
      </w:r>
    </w:p>
    <w:p w:rsidR="009B1704" w:rsidRDefault="009B1704" w:rsidP="009B1704">
      <w:pPr>
        <w:pStyle w:val="c0c18"/>
      </w:pPr>
      <w:r>
        <w:t>. При составлении учебной и концертной программы необходимо заботиться о художественном и жанровом разнообразии.  Овладение певческим искусством - большой труд, который требует волевых усилий, внимания, терпения со стороны обучаемого. Работа педагога, направленная на создание этих установок – один из главных моментов в организации всего учебного процесса.</w:t>
      </w:r>
    </w:p>
    <w:p w:rsidR="009B1704" w:rsidRDefault="009B1704" w:rsidP="009B1704">
      <w:pPr>
        <w:pStyle w:val="c0c18"/>
      </w:pPr>
      <w:r>
        <w:t>   Навык выразительного исполнения отражает музыкально-эстетическое содержание и воспитательный смысл певческой деятельности. Выразительное пение свидетельствует о вокальной культуре исполнителя. Ребенок проявляет свое субъективное отношение к окружающему миру через исполнение – передачу определенного художественного образа.</w:t>
      </w:r>
    </w:p>
    <w:p w:rsidR="009B1704" w:rsidRPr="00FF3AB8" w:rsidRDefault="009B1704" w:rsidP="009B1704">
      <w:pPr>
        <w:pStyle w:val="c0c18"/>
        <w:rPr>
          <w:b/>
        </w:rPr>
      </w:pPr>
      <w:r>
        <w:rPr>
          <w:rStyle w:val="c16"/>
        </w:rPr>
        <w:t>                                         </w:t>
      </w:r>
      <w:r w:rsidRPr="00FF3AB8">
        <w:rPr>
          <w:rStyle w:val="c16"/>
          <w:b/>
        </w:rPr>
        <w:t>Характеристика программы:</w:t>
      </w:r>
    </w:p>
    <w:p w:rsidR="009B1704" w:rsidRDefault="009B1704" w:rsidP="009B1704">
      <w:pPr>
        <w:pStyle w:val="c0c18"/>
        <w:numPr>
          <w:ilvl w:val="0"/>
          <w:numId w:val="5"/>
        </w:numPr>
      </w:pPr>
      <w:r>
        <w:rPr>
          <w:rStyle w:val="c2c16"/>
        </w:rPr>
        <w:t>Тип</w:t>
      </w:r>
      <w:r>
        <w:rPr>
          <w:rStyle w:val="c16"/>
        </w:rPr>
        <w:t xml:space="preserve"> – </w:t>
      </w:r>
      <w:r>
        <w:t>дополнительная образовательная программа;</w:t>
      </w:r>
    </w:p>
    <w:p w:rsidR="009B1704" w:rsidRDefault="009B1704" w:rsidP="009B1704">
      <w:pPr>
        <w:pStyle w:val="c0c18"/>
        <w:numPr>
          <w:ilvl w:val="0"/>
          <w:numId w:val="5"/>
        </w:numPr>
      </w:pPr>
      <w:r>
        <w:rPr>
          <w:rStyle w:val="c2c16"/>
        </w:rPr>
        <w:t>Направленность</w:t>
      </w:r>
      <w:r>
        <w:rPr>
          <w:rStyle w:val="c16"/>
        </w:rPr>
        <w:t> </w:t>
      </w:r>
      <w:r>
        <w:t>– художественно-эстетическая;</w:t>
      </w:r>
    </w:p>
    <w:p w:rsidR="009B1704" w:rsidRDefault="009B1704" w:rsidP="009B1704">
      <w:pPr>
        <w:pStyle w:val="c0c18"/>
        <w:numPr>
          <w:ilvl w:val="0"/>
          <w:numId w:val="5"/>
        </w:numPr>
      </w:pPr>
      <w:r>
        <w:rPr>
          <w:rStyle w:val="c2c16"/>
        </w:rPr>
        <w:t>Вид</w:t>
      </w:r>
      <w:r>
        <w:rPr>
          <w:rStyle w:val="c16"/>
        </w:rPr>
        <w:t xml:space="preserve"> - </w:t>
      </w:r>
      <w:proofErr w:type="gramStart"/>
      <w:r>
        <w:t>модифицированная</w:t>
      </w:r>
      <w:proofErr w:type="gramEnd"/>
      <w:r>
        <w:t>;</w:t>
      </w:r>
    </w:p>
    <w:p w:rsidR="009B1704" w:rsidRDefault="009B1704" w:rsidP="009B1704">
      <w:pPr>
        <w:pStyle w:val="c0c18c50"/>
        <w:numPr>
          <w:ilvl w:val="0"/>
          <w:numId w:val="5"/>
        </w:numPr>
      </w:pPr>
      <w:r>
        <w:rPr>
          <w:rStyle w:val="c2c16"/>
        </w:rPr>
        <w:lastRenderedPageBreak/>
        <w:t>Классификация</w:t>
      </w:r>
      <w:r>
        <w:rPr>
          <w:rStyle w:val="c16"/>
        </w:rPr>
        <w:t xml:space="preserve"> – </w:t>
      </w:r>
      <w:r>
        <w:t>профессионально-прикладная;</w:t>
      </w:r>
    </w:p>
    <w:p w:rsidR="009B1704" w:rsidRDefault="009B1704" w:rsidP="009B1704">
      <w:pPr>
        <w:pStyle w:val="c0c18c50"/>
        <w:numPr>
          <w:ilvl w:val="0"/>
          <w:numId w:val="5"/>
        </w:numPr>
      </w:pPr>
      <w:r>
        <w:rPr>
          <w:rStyle w:val="c2c16"/>
        </w:rPr>
        <w:t>По возрастному принципу -</w:t>
      </w:r>
      <w:r>
        <w:t> </w:t>
      </w:r>
      <w:proofErr w:type="gramStart"/>
      <w:r>
        <w:t>разновозрастная</w:t>
      </w:r>
      <w:proofErr w:type="gramEnd"/>
      <w:r>
        <w:t>.</w:t>
      </w:r>
    </w:p>
    <w:p w:rsidR="009B1704" w:rsidRDefault="009B1704" w:rsidP="009B1704">
      <w:pPr>
        <w:pStyle w:val="c0c18"/>
      </w:pPr>
      <w:r>
        <w:rPr>
          <w:rStyle w:val="c16"/>
        </w:rPr>
        <w:t xml:space="preserve">          1  </w:t>
      </w:r>
      <w:r>
        <w:t>.</w:t>
      </w:r>
      <w:r w:rsidRPr="00FF3AB8">
        <w:rPr>
          <w:rStyle w:val="c2c16"/>
          <w:u w:val="single"/>
        </w:rPr>
        <w:t>Условия реализации программы:</w:t>
      </w:r>
      <w:r>
        <w:rPr>
          <w:rStyle w:val="c2c16"/>
        </w:rPr>
        <w:t xml:space="preserve">      </w:t>
      </w:r>
    </w:p>
    <w:p w:rsidR="009B1704" w:rsidRDefault="009B1704" w:rsidP="009B1704">
      <w:pPr>
        <w:pStyle w:val="c0c18"/>
        <w:numPr>
          <w:ilvl w:val="0"/>
          <w:numId w:val="2"/>
        </w:numPr>
        <w:rPr>
          <w:rStyle w:val="c2"/>
        </w:rPr>
      </w:pPr>
      <w:r>
        <w:rPr>
          <w:rStyle w:val="c2"/>
        </w:rPr>
        <w:t xml:space="preserve">1.Учебно-методическое обеспечение: </w:t>
      </w:r>
    </w:p>
    <w:p w:rsidR="009B1704" w:rsidRDefault="009B1704" w:rsidP="009B1704">
      <w:pPr>
        <w:pStyle w:val="c0c18"/>
        <w:numPr>
          <w:ilvl w:val="0"/>
          <w:numId w:val="2"/>
        </w:numPr>
      </w:pPr>
      <w:r>
        <w:t>-  нормативно-правовые документы;</w:t>
      </w:r>
    </w:p>
    <w:p w:rsidR="009B1704" w:rsidRDefault="009B1704" w:rsidP="009B1704">
      <w:pPr>
        <w:pStyle w:val="c0c18"/>
        <w:numPr>
          <w:ilvl w:val="0"/>
          <w:numId w:val="2"/>
        </w:numPr>
      </w:pPr>
      <w:r>
        <w:t>-  образовательная программа;</w:t>
      </w:r>
    </w:p>
    <w:p w:rsidR="009B1704" w:rsidRDefault="009B1704" w:rsidP="009B1704">
      <w:pPr>
        <w:pStyle w:val="c0c18"/>
        <w:numPr>
          <w:ilvl w:val="0"/>
          <w:numId w:val="2"/>
        </w:numPr>
      </w:pPr>
      <w:r>
        <w:t>-  методические материалы (разработки, рекомендации по работе с хором);</w:t>
      </w:r>
    </w:p>
    <w:p w:rsidR="009B1704" w:rsidRPr="0017020E" w:rsidRDefault="009B1704" w:rsidP="009B1704">
      <w:pPr>
        <w:pStyle w:val="c0c18"/>
        <w:numPr>
          <w:ilvl w:val="0"/>
          <w:numId w:val="2"/>
        </w:numPr>
        <w:rPr>
          <w:u w:val="single"/>
        </w:rPr>
      </w:pPr>
      <w:r>
        <w:t>-  специальная литература  (книги, пособия, журналы)</w:t>
      </w:r>
    </w:p>
    <w:p w:rsidR="009B1704" w:rsidRPr="00FF3AB8" w:rsidRDefault="009B1704" w:rsidP="009B1704">
      <w:pPr>
        <w:pStyle w:val="c0c18"/>
        <w:numPr>
          <w:ilvl w:val="0"/>
          <w:numId w:val="2"/>
        </w:numPr>
        <w:rPr>
          <w:u w:val="single"/>
        </w:rPr>
      </w:pPr>
      <w:r w:rsidRPr="0017020E">
        <w:rPr>
          <w:rStyle w:val="c2"/>
          <w:u w:val="single"/>
        </w:rPr>
        <w:t>Материально- техническое обеспечение:</w:t>
      </w:r>
    </w:p>
    <w:p w:rsidR="009B1704" w:rsidRDefault="009B1704" w:rsidP="009B1704">
      <w:pPr>
        <w:pStyle w:val="c0c18"/>
        <w:numPr>
          <w:ilvl w:val="0"/>
          <w:numId w:val="3"/>
        </w:numPr>
      </w:pPr>
      <w:r>
        <w:t>-  хорошо освещенное, проветриваемое и отапливаемое просторное помещение;</w:t>
      </w:r>
    </w:p>
    <w:p w:rsidR="009B1704" w:rsidRDefault="009B1704" w:rsidP="009B1704">
      <w:pPr>
        <w:pStyle w:val="c0c18"/>
        <w:numPr>
          <w:ilvl w:val="0"/>
          <w:numId w:val="3"/>
        </w:numPr>
      </w:pPr>
      <w:r>
        <w:t>-  стационарная аппаратура ( магнитофон</w:t>
      </w:r>
      <w:proofErr w:type="gramStart"/>
      <w:r>
        <w:t xml:space="preserve"> ,</w:t>
      </w:r>
      <w:proofErr w:type="gramEnd"/>
      <w:r>
        <w:t xml:space="preserve"> ноутбук, усилитель звука, колонки, записи фонограмм, микрофон);</w:t>
      </w:r>
    </w:p>
    <w:p w:rsidR="009B1704" w:rsidRDefault="009B1704" w:rsidP="009B1704">
      <w:pPr>
        <w:pStyle w:val="c0c18"/>
        <w:numPr>
          <w:ilvl w:val="0"/>
          <w:numId w:val="3"/>
        </w:numPr>
      </w:pPr>
      <w:r>
        <w:t>- музыкальные инструменты (баян);</w:t>
      </w:r>
    </w:p>
    <w:p w:rsidR="009B1704" w:rsidRDefault="009B1704" w:rsidP="009B1704">
      <w:pPr>
        <w:pStyle w:val="c0c18"/>
        <w:numPr>
          <w:ilvl w:val="0"/>
          <w:numId w:val="3"/>
        </w:numPr>
      </w:pPr>
      <w:r>
        <w:t>-  концертные костюмы, реквизит</w:t>
      </w:r>
    </w:p>
    <w:p w:rsidR="009B1704" w:rsidRPr="00FF3AB8" w:rsidRDefault="009B1704" w:rsidP="009B1704">
      <w:pPr>
        <w:pStyle w:val="c0c18"/>
        <w:rPr>
          <w:u w:val="single"/>
        </w:rPr>
      </w:pPr>
      <w:r>
        <w:rPr>
          <w:u w:val="single"/>
        </w:rPr>
        <w:t xml:space="preserve">   </w:t>
      </w:r>
      <w:r w:rsidRPr="00FF3AB8">
        <w:rPr>
          <w:u w:val="single"/>
        </w:rPr>
        <w:t xml:space="preserve">3. </w:t>
      </w:r>
      <w:r w:rsidRPr="00FF3AB8">
        <w:rPr>
          <w:rStyle w:val="c2"/>
          <w:u w:val="single"/>
        </w:rPr>
        <w:t> Организационное обеспечение:</w:t>
      </w:r>
    </w:p>
    <w:p w:rsidR="009B1704" w:rsidRDefault="009B1704" w:rsidP="009B1704">
      <w:pPr>
        <w:pStyle w:val="c0c18"/>
        <w:numPr>
          <w:ilvl w:val="0"/>
          <w:numId w:val="8"/>
        </w:numPr>
      </w:pPr>
      <w:r>
        <w:t xml:space="preserve">-  необходимый контингент </w:t>
      </w:r>
      <w:proofErr w:type="gramStart"/>
      <w:r>
        <w:t>обучающихся</w:t>
      </w:r>
      <w:proofErr w:type="gramEnd"/>
      <w:r>
        <w:t>;</w:t>
      </w:r>
    </w:p>
    <w:p w:rsidR="009B1704" w:rsidRDefault="009B1704" w:rsidP="009B1704">
      <w:pPr>
        <w:pStyle w:val="c0c18"/>
        <w:numPr>
          <w:ilvl w:val="0"/>
          <w:numId w:val="8"/>
        </w:numPr>
      </w:pPr>
      <w:r>
        <w:t>-  утвержденное расписание занятий;</w:t>
      </w:r>
    </w:p>
    <w:p w:rsidR="009B1704" w:rsidRDefault="009B1704" w:rsidP="009B1704">
      <w:pPr>
        <w:pStyle w:val="c0c18"/>
        <w:numPr>
          <w:ilvl w:val="0"/>
          <w:numId w:val="8"/>
        </w:numPr>
      </w:pPr>
      <w:r>
        <w:t>-  родительская помощь;</w:t>
      </w:r>
    </w:p>
    <w:p w:rsidR="009B1704" w:rsidRDefault="009B1704" w:rsidP="009B1704">
      <w:pPr>
        <w:pStyle w:val="c0c18"/>
        <w:numPr>
          <w:ilvl w:val="0"/>
          <w:numId w:val="8"/>
        </w:numPr>
      </w:pPr>
      <w:r>
        <w:t xml:space="preserve">-  связь с общественностью </w:t>
      </w:r>
      <w:proofErr w:type="gramStart"/>
      <w:r>
        <w:t xml:space="preserve">( </w:t>
      </w:r>
      <w:proofErr w:type="gramEnd"/>
      <w:r>
        <w:t xml:space="preserve">школы,   СМИ ).                                </w:t>
      </w:r>
    </w:p>
    <w:p w:rsidR="009B1704" w:rsidRDefault="009B1704" w:rsidP="009B1704">
      <w:pPr>
        <w:pStyle w:val="c0c18"/>
        <w:numPr>
          <w:ilvl w:val="0"/>
          <w:numId w:val="8"/>
        </w:numPr>
      </w:pPr>
      <w:r>
        <w:t xml:space="preserve">      -о</w:t>
      </w:r>
      <w:r>
        <w:rPr>
          <w:rStyle w:val="c16"/>
        </w:rPr>
        <w:t>рганизационно-педагогические основы обучения</w:t>
      </w:r>
    </w:p>
    <w:p w:rsidR="009B1704" w:rsidRDefault="009B1704" w:rsidP="009B1704">
      <w:pPr>
        <w:pStyle w:val="c0c18"/>
      </w:pPr>
      <w:r>
        <w:rPr>
          <w:rStyle w:val="c2c16"/>
          <w:u w:val="single"/>
        </w:rPr>
        <w:t xml:space="preserve"> 4.</w:t>
      </w:r>
      <w:r w:rsidRPr="00FF3AB8">
        <w:rPr>
          <w:rStyle w:val="c2c16"/>
          <w:u w:val="single"/>
        </w:rPr>
        <w:t>Необходимые требования к проведению занятий</w:t>
      </w:r>
      <w:r>
        <w:rPr>
          <w:rStyle w:val="c2c16"/>
        </w:rPr>
        <w:t>:</w:t>
      </w:r>
    </w:p>
    <w:p w:rsidR="009B1704" w:rsidRDefault="009B1704" w:rsidP="009B1704">
      <w:pPr>
        <w:pStyle w:val="c0c18"/>
        <w:numPr>
          <w:ilvl w:val="0"/>
          <w:numId w:val="4"/>
        </w:numPr>
      </w:pPr>
      <w:r>
        <w:t xml:space="preserve">-  создание и поддержание высокого уровня познавательного интереса и активности </w:t>
      </w:r>
      <w:proofErr w:type="gramStart"/>
      <w:r>
        <w:t>обучающихся</w:t>
      </w:r>
      <w:proofErr w:type="gramEnd"/>
      <w:r>
        <w:t>;</w:t>
      </w:r>
    </w:p>
    <w:p w:rsidR="009B1704" w:rsidRDefault="009B1704" w:rsidP="009B1704">
      <w:pPr>
        <w:pStyle w:val="c0c18"/>
        <w:numPr>
          <w:ilvl w:val="0"/>
          <w:numId w:val="4"/>
        </w:numPr>
      </w:pPr>
      <w:r>
        <w:t>-  целесообразное расходование времени на всех этапах занятия;</w:t>
      </w:r>
    </w:p>
    <w:p w:rsidR="009B1704" w:rsidRDefault="009B1704" w:rsidP="009B1704">
      <w:pPr>
        <w:pStyle w:val="c0c18"/>
        <w:numPr>
          <w:ilvl w:val="0"/>
          <w:numId w:val="4"/>
        </w:numPr>
      </w:pPr>
      <w:r>
        <w:t>-  применение различных методов и средств обучения;</w:t>
      </w:r>
    </w:p>
    <w:p w:rsidR="009B1704" w:rsidRDefault="009B1704" w:rsidP="009B1704">
      <w:pPr>
        <w:pStyle w:val="c0c18"/>
        <w:numPr>
          <w:ilvl w:val="0"/>
          <w:numId w:val="4"/>
        </w:numPr>
      </w:pPr>
      <w:r>
        <w:t xml:space="preserve">-  высокий уровень межличностных отношений между педагогом и </w:t>
      </w:r>
      <w:proofErr w:type="gramStart"/>
      <w:r>
        <w:t>обучающимися</w:t>
      </w:r>
      <w:proofErr w:type="gramEnd"/>
      <w:r>
        <w:t>;</w:t>
      </w:r>
    </w:p>
    <w:p w:rsidR="009B1704" w:rsidRDefault="009B1704" w:rsidP="009B1704">
      <w:pPr>
        <w:pStyle w:val="c0c18"/>
        <w:numPr>
          <w:ilvl w:val="0"/>
          <w:numId w:val="4"/>
        </w:numPr>
      </w:pPr>
      <w:r>
        <w:t>-  практическая значимость полученных знаний и умений.</w:t>
      </w:r>
    </w:p>
    <w:p w:rsidR="009B1704" w:rsidRPr="00FF3AB8" w:rsidRDefault="009B1704" w:rsidP="009B1704">
      <w:pPr>
        <w:pStyle w:val="c0c18"/>
        <w:rPr>
          <w:b/>
        </w:rPr>
      </w:pPr>
      <w:r>
        <w:rPr>
          <w:rStyle w:val="c2c16"/>
          <w:b/>
        </w:rPr>
        <w:t>М</w:t>
      </w:r>
      <w:r w:rsidRPr="00FF3AB8">
        <w:rPr>
          <w:rStyle w:val="c2c16"/>
          <w:b/>
        </w:rPr>
        <w:t>еханизм оценки результатов: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 xml:space="preserve">Для определения фактического образовательного уровня </w:t>
      </w:r>
      <w:proofErr w:type="gramStart"/>
      <w:r>
        <w:t>обучающихся</w:t>
      </w:r>
      <w:proofErr w:type="gramEnd"/>
      <w:r>
        <w:t xml:space="preserve"> используются следующие формы: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>-  открытые занятия;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>-  сольные концерты;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>-  участие в фестивалях, конкурсах.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rPr>
          <w:rStyle w:val="c2c16"/>
        </w:rPr>
        <w:t xml:space="preserve">Воспитательная работа и </w:t>
      </w:r>
      <w:proofErr w:type="spellStart"/>
      <w:r>
        <w:rPr>
          <w:rStyle w:val="c2c16"/>
        </w:rPr>
        <w:t>досуговая</w:t>
      </w:r>
      <w:proofErr w:type="spellEnd"/>
      <w:r>
        <w:rPr>
          <w:rStyle w:val="c2c16"/>
        </w:rPr>
        <w:t xml:space="preserve"> деятельность: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>-  работа с родителями – родительские собрания, индивидуальные беседы, консультации и т.д.;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>-  </w:t>
      </w:r>
      <w:proofErr w:type="spellStart"/>
      <w:r>
        <w:t>досуговые</w:t>
      </w:r>
      <w:proofErr w:type="spellEnd"/>
      <w:r>
        <w:t xml:space="preserve"> мероприятия (вечера отдыха, выезды на природу и т.д.)  прививают навыки общения друг с другом, сплачивают коллектив, раскрывают творческие способности ребят;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lastRenderedPageBreak/>
        <w:t>-  участие в концертной деятельности воспитывает ответственность перед коллективом, самостоятельность и веру в свои силы;</w:t>
      </w:r>
    </w:p>
    <w:p w:rsidR="009B1704" w:rsidRDefault="009B1704" w:rsidP="009B1704">
      <w:pPr>
        <w:pStyle w:val="c0c18"/>
        <w:numPr>
          <w:ilvl w:val="0"/>
          <w:numId w:val="6"/>
        </w:numPr>
      </w:pPr>
      <w:r>
        <w:t>-  посещение концертов</w:t>
      </w:r>
      <w:proofErr w:type="gramStart"/>
      <w:r>
        <w:t xml:space="preserve"> ,</w:t>
      </w:r>
      <w:proofErr w:type="gramEnd"/>
      <w:r>
        <w:t xml:space="preserve"> выставок, музеев воспитывает художественно-эстетический вкус.</w:t>
      </w:r>
    </w:p>
    <w:p w:rsidR="009B1704" w:rsidRDefault="009B1704" w:rsidP="009B1704">
      <w:pPr>
        <w:pStyle w:val="c0c18"/>
      </w:pPr>
      <w:r>
        <w:t>    Концертная деятельность является неотъемлемой частью жизнедеятельности хора. Хор имеет в своем репертуаре несколько концертных программ. Ежегодно репертуар пополняется новыми номерами, которые проходят апробацию на слушателя.</w:t>
      </w:r>
    </w:p>
    <w:p w:rsidR="009B1704" w:rsidRDefault="009B1704" w:rsidP="009B1704">
      <w:pPr>
        <w:pStyle w:val="c0c18"/>
      </w:pPr>
      <w:r>
        <w:t>     Для пропаганды хорового искусства, дальнейшего развития коллектива, поддержания его творческого потенциала, подтверждения статуса хора важно его участие в фестивалях и конкурсах</w:t>
      </w:r>
      <w:proofErr w:type="gramStart"/>
      <w:r>
        <w:rPr>
          <w:rStyle w:val="c16"/>
        </w:rPr>
        <w:t>        П</w:t>
      </w:r>
      <w:proofErr w:type="gramEnd"/>
      <w:r>
        <w:rPr>
          <w:rStyle w:val="c16"/>
        </w:rPr>
        <w:t>о окончании обучения по данной программе дети, занимающиеся в хоре должны:</w:t>
      </w:r>
    </w:p>
    <w:p w:rsidR="009B1704" w:rsidRDefault="009B1704" w:rsidP="009B1704">
      <w:pPr>
        <w:pStyle w:val="c0c18"/>
        <w:numPr>
          <w:ilvl w:val="0"/>
          <w:numId w:val="7"/>
        </w:numPr>
      </w:pPr>
      <w:r>
        <w:t>-  уметь чисто интонировать, петь в единой манере, многоголосием в правильной певческой установке;</w:t>
      </w:r>
    </w:p>
    <w:p w:rsidR="009B1704" w:rsidRDefault="009B1704" w:rsidP="009B1704">
      <w:pPr>
        <w:pStyle w:val="c0c18"/>
        <w:numPr>
          <w:ilvl w:val="0"/>
          <w:numId w:val="7"/>
        </w:numPr>
      </w:pPr>
      <w:r>
        <w:t>-   знать всю хоровую программу, участвовать в конкурсах и концертах разных уровней</w:t>
      </w:r>
    </w:p>
    <w:p w:rsidR="009B1704" w:rsidRPr="00CB7432" w:rsidRDefault="009B1704" w:rsidP="009B1704">
      <w:pPr>
        <w:pStyle w:val="c0"/>
        <w:numPr>
          <w:ilvl w:val="0"/>
          <w:numId w:val="7"/>
        </w:numPr>
        <w:jc w:val="center"/>
        <w:rPr>
          <w:b/>
          <w:u w:val="single"/>
        </w:rPr>
      </w:pPr>
      <w:r w:rsidRPr="00CB7432">
        <w:rPr>
          <w:rStyle w:val="c8"/>
          <w:b/>
          <w:u w:val="single"/>
        </w:rPr>
        <w:t xml:space="preserve">Содержание критериев </w:t>
      </w:r>
      <w:proofErr w:type="spellStart"/>
      <w:r w:rsidRPr="00CB7432">
        <w:rPr>
          <w:rStyle w:val="c8"/>
          <w:b/>
          <w:u w:val="single"/>
        </w:rPr>
        <w:t>обученности</w:t>
      </w:r>
      <w:proofErr w:type="spellEnd"/>
      <w:r w:rsidRPr="00CB7432">
        <w:rPr>
          <w:rStyle w:val="c8"/>
          <w:b/>
          <w:u w:val="single"/>
        </w:rPr>
        <w:t xml:space="preserve"> по уровням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1045"/>
        <w:gridCol w:w="2940"/>
        <w:gridCol w:w="4946"/>
      </w:tblGrid>
      <w:tr w:rsidR="009B1704" w:rsidTr="00765288">
        <w:trPr>
          <w:tblCellSpacing w:w="0" w:type="dxa"/>
        </w:trPr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t>    Уровни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rPr>
                <w:rStyle w:val="c9"/>
              </w:rPr>
              <w:t xml:space="preserve">          </w:t>
            </w:r>
            <w:r>
              <w:t xml:space="preserve">Теория 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rPr>
                <w:rStyle w:val="c9"/>
              </w:rPr>
              <w:t>             </w:t>
            </w:r>
            <w:r>
              <w:t>Практика</w:t>
            </w:r>
          </w:p>
        </w:tc>
      </w:tr>
      <w:tr w:rsidR="009B1704" w:rsidTr="00765288">
        <w:trPr>
          <w:tblCellSpacing w:w="0" w:type="dxa"/>
        </w:trPr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t>Высокий      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proofErr w:type="gramStart"/>
            <w:r>
              <w:t>Обучающийся</w:t>
            </w:r>
            <w:proofErr w:type="gramEnd"/>
            <w:r>
              <w:t xml:space="preserve"> хорошо знает типы дыхания, певческую установку.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t xml:space="preserve">Выработана академическая манера пения, унисон, правильное дыхание. Знание всей хоровой программы и своей хоровой партии. </w:t>
            </w:r>
          </w:p>
        </w:tc>
      </w:tr>
      <w:tr w:rsidR="009B1704" w:rsidTr="00765288">
        <w:trPr>
          <w:trHeight w:val="80"/>
          <w:tblCellSpacing w:w="0" w:type="dxa"/>
        </w:trPr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t>Средний        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proofErr w:type="gramStart"/>
            <w:r>
              <w:t>Обучающийся</w:t>
            </w:r>
            <w:proofErr w:type="gramEnd"/>
            <w:r>
              <w:t xml:space="preserve"> знает типы дыхания, певческую установку.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t xml:space="preserve">Не выработана единая манера пения, нет унисона. Знание всей хоровой программы, хороший исполнительский уровень. </w:t>
            </w:r>
          </w:p>
        </w:tc>
      </w:tr>
    </w:tbl>
    <w:p w:rsidR="009B1704" w:rsidRPr="00EF1436" w:rsidRDefault="009B1704" w:rsidP="009B1704">
      <w:pPr>
        <w:pStyle w:val="c0c11"/>
        <w:numPr>
          <w:ilvl w:val="0"/>
          <w:numId w:val="7"/>
        </w:numPr>
        <w:jc w:val="center"/>
      </w:pPr>
      <w:r w:rsidRPr="00EF1436">
        <w:rPr>
          <w:rStyle w:val="c3"/>
          <w:b/>
        </w:rPr>
        <w:t xml:space="preserve">Учебно-тематический план </w:t>
      </w:r>
      <w:r>
        <w:rPr>
          <w:rStyle w:val="c3"/>
          <w:b/>
        </w:rPr>
        <w:t xml:space="preserve">        </w:t>
      </w:r>
    </w:p>
    <w:tbl>
      <w:tblPr>
        <w:tblW w:w="109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5"/>
        <w:gridCol w:w="944"/>
        <w:gridCol w:w="1593"/>
        <w:gridCol w:w="7246"/>
      </w:tblGrid>
      <w:tr w:rsidR="009B1704" w:rsidTr="009B1704">
        <w:trPr>
          <w:trHeight w:val="866"/>
        </w:trPr>
        <w:tc>
          <w:tcPr>
            <w:tcW w:w="1125" w:type="dxa"/>
          </w:tcPr>
          <w:p w:rsidR="009B1704" w:rsidRPr="00B92F28" w:rsidRDefault="009B1704" w:rsidP="00765288">
            <w:pPr>
              <w:pStyle w:val="c0c11"/>
              <w:rPr>
                <w:rStyle w:val="c3"/>
                <w:b/>
              </w:rPr>
            </w:pPr>
            <w:r w:rsidRPr="00B92F28">
              <w:rPr>
                <w:rStyle w:val="c3"/>
                <w:b/>
              </w:rPr>
              <w:t>дата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 w:rsidRPr="00B92F28">
              <w:rPr>
                <w:rStyle w:val="c3"/>
                <w:b/>
              </w:rPr>
              <w:t>Кол-во часов</w:t>
            </w:r>
          </w:p>
        </w:tc>
        <w:tc>
          <w:tcPr>
            <w:tcW w:w="1593" w:type="dxa"/>
          </w:tcPr>
          <w:p w:rsidR="009B1704" w:rsidRPr="00B92F28" w:rsidRDefault="009B1704" w:rsidP="00765288">
            <w:pPr>
              <w:pStyle w:val="c0c11"/>
              <w:jc w:val="center"/>
              <w:rPr>
                <w:rStyle w:val="c3"/>
                <w:b/>
              </w:rPr>
            </w:pPr>
            <w:r w:rsidRPr="00B92F28">
              <w:rPr>
                <w:rStyle w:val="c3"/>
                <w:b/>
              </w:rPr>
              <w:t>Тема</w:t>
            </w:r>
          </w:p>
        </w:tc>
        <w:tc>
          <w:tcPr>
            <w:tcW w:w="7246" w:type="dxa"/>
          </w:tcPr>
          <w:p w:rsidR="009B1704" w:rsidRPr="00B92F28" w:rsidRDefault="009B1704" w:rsidP="00765288">
            <w:pPr>
              <w:pStyle w:val="c0c11"/>
              <w:jc w:val="center"/>
              <w:rPr>
                <w:rStyle w:val="c3"/>
                <w:b/>
              </w:rPr>
            </w:pPr>
            <w:r w:rsidRPr="00B92F28">
              <w:rPr>
                <w:rStyle w:val="c3"/>
                <w:b/>
              </w:rPr>
              <w:t>Содержание деятельности</w:t>
            </w:r>
          </w:p>
        </w:tc>
      </w:tr>
      <w:tr w:rsidR="009B1704" w:rsidTr="009B1704">
        <w:trPr>
          <w:trHeight w:val="122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сентябрь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9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  <w:rPr>
                <w:rStyle w:val="c16"/>
              </w:rPr>
            </w:pPr>
            <w:r>
              <w:rPr>
                <w:rStyle w:val="c16"/>
              </w:rPr>
              <w:t>«Я хочу петь»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16"/>
              </w:rPr>
              <w:t>Вокально-хоровые навыки.</w:t>
            </w:r>
            <w:r>
              <w:t xml:space="preserve"> Певческая установка, дыхание. </w:t>
            </w:r>
            <w:r>
              <w:rPr>
                <w:rStyle w:val="c2"/>
              </w:rPr>
              <w:t>Теория</w:t>
            </w:r>
            <w:r>
              <w:t xml:space="preserve">: типы дыхания,   начальная нотная грамота: ноты  и их длительность </w:t>
            </w:r>
            <w:r>
              <w:rPr>
                <w:rStyle w:val="c2"/>
              </w:rPr>
              <w:t>Практика</w:t>
            </w:r>
            <w:r>
              <w:t>: работа над цепным дыханием. Короткое и задержанное дыхание. Взаимосвязь звука и дыхания.  Воспитание устойчивого  интереса к вокально-хоровому  пению.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октябрь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11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</w:pPr>
            <w:r>
              <w:t>«Звуки  музыкальные  и  шумовые»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t xml:space="preserve">Артикуляция, дикция. </w:t>
            </w:r>
            <w:r>
              <w:rPr>
                <w:rStyle w:val="c2"/>
              </w:rPr>
              <w:t>Теория:</w:t>
            </w:r>
            <w:r>
              <w:t xml:space="preserve"> подготовка артикулярного аппарата к работе. Тип гласного. Музыкальная фраза.  Паузы. </w:t>
            </w:r>
            <w:r>
              <w:rPr>
                <w:rStyle w:val="c2"/>
              </w:rPr>
              <w:t>Практика:</w:t>
            </w:r>
            <w:r>
              <w:t> работа над гласными, согласными. Выработка правильного, отчетливого и одновременного произношения слов в  хоровом произведении. Воспитание культуры поведения в зале и на  сцене.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ноябрь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7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</w:pPr>
            <w:r>
              <w:t>«Мой диапазон»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t xml:space="preserve">Звукообразование, </w:t>
            </w:r>
            <w:proofErr w:type="spellStart"/>
            <w:r>
              <w:t>звуковедение</w:t>
            </w:r>
            <w:proofErr w:type="spellEnd"/>
            <w:r>
              <w:t xml:space="preserve">.  </w:t>
            </w:r>
            <w:r>
              <w:rPr>
                <w:rStyle w:val="c2"/>
              </w:rPr>
              <w:t>Теория:</w:t>
            </w:r>
            <w:r>
              <w:t xml:space="preserve"> голосовые регистры. Певческая позиция. Октавы. </w:t>
            </w:r>
            <w:r>
              <w:rPr>
                <w:rStyle w:val="c2"/>
              </w:rPr>
              <w:t>Практика:</w:t>
            </w:r>
            <w:r>
              <w:t xml:space="preserve"> упражнения на развитие и сглаживание регистровых переходов </w:t>
            </w:r>
            <w:proofErr w:type="gramStart"/>
            <w:r>
              <w:t xml:space="preserve">( </w:t>
            </w:r>
            <w:proofErr w:type="gramEnd"/>
            <w:r>
              <w:t>звукоряды, скачки, арпеджио). Воспитание культуры  пения.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декабрь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9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</w:pPr>
            <w:r>
              <w:t>«Слушаю и повторяю»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t xml:space="preserve">Диапазон голоса. Нахождение </w:t>
            </w:r>
            <w:proofErr w:type="spellStart"/>
            <w:r>
              <w:t>примарных</w:t>
            </w:r>
            <w:proofErr w:type="spellEnd"/>
            <w:r>
              <w:t xml:space="preserve"> зон голоса. Упражнения на развитие звукового и динамического диапазонов.  Воспитание культуры  пения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lastRenderedPageBreak/>
              <w:t>январь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8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</w:pPr>
            <w:r>
              <w:t>«Музыка вокруг  нас»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t xml:space="preserve">Хоровой строй. Ансамбль звучания. Мажор и </w:t>
            </w:r>
            <w:proofErr w:type="spellStart"/>
            <w:r>
              <w:t>минор</w:t>
            </w:r>
            <w:proofErr w:type="gramStart"/>
            <w:r>
              <w:t>.</w:t>
            </w:r>
            <w:r>
              <w:rPr>
                <w:rStyle w:val="c2"/>
              </w:rPr>
              <w:t>П</w:t>
            </w:r>
            <w:proofErr w:type="gramEnd"/>
            <w:r>
              <w:rPr>
                <w:rStyle w:val="c2"/>
              </w:rPr>
              <w:t>рактика</w:t>
            </w:r>
            <w:proofErr w:type="spellEnd"/>
            <w:r>
              <w:rPr>
                <w:rStyle w:val="c2"/>
              </w:rPr>
              <w:t>:</w:t>
            </w:r>
            <w:r>
              <w:t xml:space="preserve"> унисон- основа хорового пения. Выработка активного </w:t>
            </w:r>
            <w:proofErr w:type="spellStart"/>
            <w:r>
              <w:t>piano</w:t>
            </w:r>
            <w:proofErr w:type="spellEnd"/>
            <w:r>
              <w:t>. Кантилена. Воспитание коллективного пения.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февраль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7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  <w:rPr>
                <w:rStyle w:val="c16"/>
              </w:rPr>
            </w:pPr>
            <w:r>
              <w:rPr>
                <w:rStyle w:val="c16"/>
              </w:rPr>
              <w:t>«Мелодия – душа музыки»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16"/>
              </w:rPr>
              <w:t xml:space="preserve">Работа над произведениями. </w:t>
            </w:r>
            <w:r>
              <w:t xml:space="preserve">Разучивание произведений.  Басовый  ключ. </w:t>
            </w:r>
            <w:r>
              <w:rPr>
                <w:rStyle w:val="c2"/>
              </w:rPr>
              <w:t>Практика:</w:t>
            </w:r>
            <w:r>
              <w:t xml:space="preserve"> разучивание текста песен по фразам в </w:t>
            </w:r>
            <w:proofErr w:type="spellStart"/>
            <w:r>
              <w:t>темпоритме</w:t>
            </w:r>
            <w:proofErr w:type="spellEnd"/>
            <w:r>
              <w:t xml:space="preserve"> песни нараспев. Освоение различных песенных навыков: унисонного ансамблевого звучания, ровного </w:t>
            </w:r>
            <w:proofErr w:type="spellStart"/>
            <w:r>
              <w:t>звуковедения</w:t>
            </w:r>
            <w:proofErr w:type="spellEnd"/>
            <w:r>
              <w:t>, выработка единой манеры пения</w:t>
            </w:r>
            <w:proofErr w:type="gramStart"/>
            <w:r>
              <w:t xml:space="preserve"> .</w:t>
            </w:r>
            <w:proofErr w:type="gramEnd"/>
            <w:r>
              <w:t>Воспитание коллективного пения.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март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7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</w:pPr>
            <w:r>
              <w:t>«Звуки  Весны»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t xml:space="preserve">Темп. Работа над партиями. </w:t>
            </w:r>
            <w:r>
              <w:rPr>
                <w:rStyle w:val="c2"/>
              </w:rPr>
              <w:t>Практика:</w:t>
            </w:r>
            <w:r>
              <w:t xml:space="preserve"> пение по группам, </w:t>
            </w:r>
            <w:proofErr w:type="gramStart"/>
            <w:r>
              <w:t>составленными</w:t>
            </w:r>
            <w:proofErr w:type="gramEnd"/>
            <w:r>
              <w:t xml:space="preserve"> по типу регистровой природы голосов. Воспитание культуры  пения.</w:t>
            </w:r>
          </w:p>
        </w:tc>
      </w:tr>
      <w:tr w:rsidR="009B1704" w:rsidTr="009B1704">
        <w:trPr>
          <w:trHeight w:val="278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апрель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8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  <w:rPr>
                <w:rStyle w:val="c16"/>
              </w:rPr>
            </w:pPr>
            <w:r>
              <w:rPr>
                <w:rStyle w:val="c16"/>
              </w:rPr>
              <w:t>«Мой любимый инструмент»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proofErr w:type="spellStart"/>
            <w:r>
              <w:rPr>
                <w:rStyle w:val="c16"/>
              </w:rPr>
              <w:t>Ритм</w:t>
            </w:r>
            <w:proofErr w:type="gramStart"/>
            <w:r>
              <w:rPr>
                <w:rStyle w:val="c16"/>
              </w:rPr>
              <w:t>.С</w:t>
            </w:r>
            <w:proofErr w:type="gramEnd"/>
            <w:r>
              <w:rPr>
                <w:rStyle w:val="c16"/>
              </w:rPr>
              <w:t>водные</w:t>
            </w:r>
            <w:proofErr w:type="spellEnd"/>
            <w:r>
              <w:rPr>
                <w:rStyle w:val="c16"/>
              </w:rPr>
              <w:t xml:space="preserve"> репетиции. </w:t>
            </w:r>
            <w:r>
              <w:t> Объединение групп хора, совместное исполнение песен, работа над ансамблем звучания</w:t>
            </w:r>
            <w:proofErr w:type="gramStart"/>
            <w:r>
              <w:t xml:space="preserve"> .</w:t>
            </w:r>
            <w:proofErr w:type="gramEnd"/>
            <w:r>
              <w:t>Воспитание культуры  пения.</w:t>
            </w:r>
          </w:p>
        </w:tc>
      </w:tr>
      <w:tr w:rsidR="009B1704" w:rsidTr="009B1704">
        <w:trPr>
          <w:trHeight w:val="72"/>
        </w:trPr>
        <w:tc>
          <w:tcPr>
            <w:tcW w:w="1125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май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6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«Вот чему мы научились»</w:t>
            </w: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Динамика. Обобщение.</w:t>
            </w:r>
            <w:r>
              <w:t xml:space="preserve"> Воспитание культуры  пения.</w:t>
            </w:r>
          </w:p>
        </w:tc>
      </w:tr>
      <w:tr w:rsidR="009B1704" w:rsidTr="009B1704">
        <w:trPr>
          <w:trHeight w:val="294"/>
        </w:trPr>
        <w:tc>
          <w:tcPr>
            <w:tcW w:w="1125" w:type="dxa"/>
          </w:tcPr>
          <w:p w:rsidR="009B1704" w:rsidRPr="00B92F28" w:rsidRDefault="009B1704" w:rsidP="00765288">
            <w:pPr>
              <w:pStyle w:val="c0c11"/>
              <w:rPr>
                <w:rStyle w:val="c3"/>
                <w:b/>
              </w:rPr>
            </w:pPr>
            <w:r w:rsidRPr="00B92F28">
              <w:rPr>
                <w:rStyle w:val="c3"/>
                <w:b/>
              </w:rPr>
              <w:t>итого</w:t>
            </w:r>
          </w:p>
        </w:tc>
        <w:tc>
          <w:tcPr>
            <w:tcW w:w="944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  <w:r>
              <w:rPr>
                <w:rStyle w:val="c3"/>
              </w:rPr>
              <w:t>72</w:t>
            </w:r>
          </w:p>
        </w:tc>
        <w:tc>
          <w:tcPr>
            <w:tcW w:w="1593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</w:p>
        </w:tc>
        <w:tc>
          <w:tcPr>
            <w:tcW w:w="7246" w:type="dxa"/>
          </w:tcPr>
          <w:p w:rsidR="009B1704" w:rsidRDefault="009B1704" w:rsidP="00765288">
            <w:pPr>
              <w:pStyle w:val="c0c11"/>
              <w:rPr>
                <w:rStyle w:val="c3"/>
              </w:rPr>
            </w:pPr>
          </w:p>
        </w:tc>
      </w:tr>
    </w:tbl>
    <w:p w:rsidR="009B1704" w:rsidRDefault="009B1704" w:rsidP="009B1704">
      <w:pPr>
        <w:pStyle w:val="c0c11"/>
        <w:rPr>
          <w:rStyle w:val="c3"/>
        </w:rPr>
      </w:pPr>
      <w:r>
        <w:rPr>
          <w:rStyle w:val="c3"/>
        </w:rPr>
        <w:t xml:space="preserve">                                                    </w:t>
      </w:r>
    </w:p>
    <w:p w:rsidR="009B1704" w:rsidRDefault="009B1704" w:rsidP="009B1704">
      <w:pPr>
        <w:pStyle w:val="c0c11"/>
        <w:rPr>
          <w:rStyle w:val="c3"/>
        </w:rPr>
      </w:pPr>
    </w:p>
    <w:p w:rsidR="009B1704" w:rsidRPr="00CB7432" w:rsidRDefault="009B1704" w:rsidP="009B1704">
      <w:pPr>
        <w:pStyle w:val="c0c11"/>
        <w:rPr>
          <w:b/>
          <w:u w:val="single"/>
        </w:rPr>
      </w:pPr>
      <w:r>
        <w:rPr>
          <w:rStyle w:val="c3"/>
        </w:rPr>
        <w:t xml:space="preserve">           </w:t>
      </w:r>
      <w:r w:rsidRPr="00CB7432">
        <w:rPr>
          <w:rStyle w:val="c3"/>
          <w:b/>
          <w:u w:val="single"/>
        </w:rPr>
        <w:t>Этапы педагогического контроля</w:t>
      </w:r>
    </w:p>
    <w:tbl>
      <w:tblPr>
        <w:tblW w:w="10440" w:type="dxa"/>
        <w:tblCellSpacing w:w="0" w:type="dxa"/>
        <w:tblInd w:w="-851" w:type="dxa"/>
        <w:tblCellMar>
          <w:left w:w="0" w:type="dxa"/>
          <w:right w:w="0" w:type="dxa"/>
        </w:tblCellMar>
        <w:tblLook w:val="0000"/>
      </w:tblPr>
      <w:tblGrid>
        <w:gridCol w:w="3013"/>
        <w:gridCol w:w="6465"/>
        <w:gridCol w:w="962"/>
      </w:tblGrid>
      <w:tr w:rsidR="009B1704" w:rsidTr="009B1704">
        <w:trPr>
          <w:tblCellSpacing w:w="0" w:type="dxa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rPr>
                <w:rStyle w:val="c2"/>
              </w:rPr>
              <w:t>                                                     </w:t>
            </w:r>
            <w:r>
              <w:t>Форма       контроля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t>                                      Содержание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t>   Сроки</w:t>
            </w:r>
          </w:p>
        </w:tc>
      </w:tr>
      <w:tr w:rsidR="009B1704" w:rsidTr="009B1704">
        <w:trPr>
          <w:trHeight w:val="960"/>
          <w:tblCellSpacing w:w="0" w:type="dxa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t>Прослушивание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t>                                   </w:t>
            </w:r>
            <w:r w:rsidRPr="00002ECC">
              <w:rPr>
                <w:rStyle w:val="c1"/>
              </w:rPr>
              <w:t>Входящий контроль</w:t>
            </w:r>
            <w:r>
              <w:rPr>
                <w:rStyle w:val="c1"/>
              </w:rPr>
              <w:t xml:space="preserve">                              </w:t>
            </w:r>
            <w:r>
              <w:t> Проверка музыкального слуха, памяти. Чистота интонирования. Пропеть один куплет песни. Повторить за педагогом музыкальную фразу.                              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t>Сентябрь</w:t>
            </w:r>
          </w:p>
        </w:tc>
      </w:tr>
      <w:tr w:rsidR="009B1704" w:rsidTr="009B1704">
        <w:trPr>
          <w:trHeight w:val="1120"/>
          <w:tblCellSpacing w:w="0" w:type="dxa"/>
        </w:trPr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t>Сводные репетиции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  <w:r>
              <w:rPr>
                <w:rStyle w:val="c16"/>
              </w:rPr>
              <w:t xml:space="preserve">                                  </w:t>
            </w:r>
            <w:r w:rsidRPr="00002ECC">
              <w:rPr>
                <w:rStyle w:val="c1"/>
              </w:rPr>
              <w:t>Промежуточный контроль</w:t>
            </w:r>
            <w:r>
              <w:rPr>
                <w:rStyle w:val="c1"/>
              </w:rPr>
              <w:t xml:space="preserve">           </w:t>
            </w:r>
            <w:r>
              <w:rPr>
                <w:rStyle w:val="c2"/>
              </w:rPr>
              <w:t>Теория:</w:t>
            </w:r>
            <w:r>
              <w:t xml:space="preserve"> Назвать типы дыхания, </w:t>
            </w:r>
            <w:proofErr w:type="gramStart"/>
            <w:r>
              <w:t>певческая</w:t>
            </w:r>
            <w:proofErr w:type="gramEnd"/>
            <w:r>
              <w:t xml:space="preserve"> </w:t>
            </w:r>
            <w:proofErr w:type="spellStart"/>
            <w:r>
              <w:t>становка</w:t>
            </w:r>
            <w:proofErr w:type="spellEnd"/>
            <w:r>
              <w:t xml:space="preserve">.              </w:t>
            </w:r>
            <w:r>
              <w:rPr>
                <w:rStyle w:val="c2"/>
              </w:rPr>
              <w:t xml:space="preserve">Практика: </w:t>
            </w:r>
            <w:r>
              <w:t>Петь чистый унисон, пение в единой манере, выразительное исполнение хоровых произведений.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704" w:rsidRDefault="009B1704" w:rsidP="00765288">
            <w:pPr>
              <w:pStyle w:val="c0"/>
            </w:pPr>
          </w:p>
        </w:tc>
      </w:tr>
      <w:tr w:rsidR="009B1704" w:rsidTr="009B1704">
        <w:trPr>
          <w:tblCellSpacing w:w="0" w:type="dxa"/>
        </w:trPr>
        <w:tc>
          <w:tcPr>
            <w:tcW w:w="3013" w:type="dxa"/>
            <w:vAlign w:val="center"/>
          </w:tcPr>
          <w:p w:rsidR="009B1704" w:rsidRDefault="009B1704" w:rsidP="00765288">
            <w:pPr>
              <w:pStyle w:val="c0"/>
            </w:pPr>
            <w:r>
              <w:t>Творческий           отчет</w:t>
            </w:r>
          </w:p>
        </w:tc>
        <w:tc>
          <w:tcPr>
            <w:tcW w:w="0" w:type="auto"/>
            <w:vAlign w:val="center"/>
          </w:tcPr>
          <w:p w:rsidR="009B1704" w:rsidRDefault="009B1704" w:rsidP="00765288">
            <w:pPr>
              <w:pStyle w:val="c0"/>
            </w:pPr>
            <w:r>
              <w:t>                                   </w:t>
            </w:r>
            <w:r w:rsidRPr="00002ECC">
              <w:rPr>
                <w:rStyle w:val="c1"/>
              </w:rPr>
              <w:t xml:space="preserve">Итоговый контроль </w:t>
            </w:r>
            <w:r>
              <w:rPr>
                <w:rStyle w:val="c1"/>
              </w:rPr>
              <w:t xml:space="preserve">                                    </w:t>
            </w:r>
            <w:r>
              <w:t xml:space="preserve">Знание всей хоровой программы. </w:t>
            </w:r>
          </w:p>
        </w:tc>
        <w:tc>
          <w:tcPr>
            <w:tcW w:w="962" w:type="dxa"/>
            <w:vAlign w:val="center"/>
          </w:tcPr>
          <w:p w:rsidR="009B1704" w:rsidRDefault="009B1704" w:rsidP="00765288">
            <w:pPr>
              <w:pStyle w:val="c0"/>
            </w:pPr>
            <w:r>
              <w:t>Апрель</w:t>
            </w:r>
          </w:p>
        </w:tc>
      </w:tr>
    </w:tbl>
    <w:p w:rsidR="003B3945" w:rsidRDefault="003B3945"/>
    <w:p w:rsidR="009B1704" w:rsidRDefault="009B1704"/>
    <w:p w:rsidR="009B1704" w:rsidRDefault="009B1704"/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rPr>
          <w:rStyle w:val="submitted"/>
        </w:rPr>
      </w:pPr>
    </w:p>
    <w:p w:rsidR="009B1704" w:rsidRDefault="009B1704" w:rsidP="009B1704">
      <w:pPr>
        <w:jc w:val="center"/>
        <w:rPr>
          <w:rStyle w:val="submitted"/>
        </w:rPr>
      </w:pPr>
      <w:r>
        <w:rPr>
          <w:rStyle w:val="submitted"/>
        </w:rPr>
        <w:t>Используемая литература:</w:t>
      </w:r>
    </w:p>
    <w:p w:rsidR="009B1704" w:rsidRDefault="009B1704" w:rsidP="009B1704">
      <w:pPr>
        <w:rPr>
          <w:b/>
          <w:color w:val="000000"/>
          <w:sz w:val="22"/>
          <w:szCs w:val="22"/>
        </w:rPr>
      </w:pPr>
      <w:r>
        <w:rPr>
          <w:rStyle w:val="submitted"/>
        </w:rPr>
        <w:t xml:space="preserve">              </w:t>
      </w:r>
      <w:hyperlink r:id="rId6" w:tooltip="Информация о пользователе." w:history="1">
        <w:proofErr w:type="spellStart"/>
        <w:r>
          <w:rPr>
            <w:rStyle w:val="a4"/>
          </w:rPr>
          <w:t>Шарыгина</w:t>
        </w:r>
        <w:proofErr w:type="spellEnd"/>
        <w:r>
          <w:rPr>
            <w:rStyle w:val="a4"/>
          </w:rPr>
          <w:t xml:space="preserve"> Юлия Александровна</w:t>
        </w:r>
      </w:hyperlink>
      <w:r w:rsidRPr="00B65CC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</w:t>
      </w:r>
      <w:r w:rsidRPr="001D3F29">
        <w:rPr>
          <w:color w:val="000000"/>
          <w:sz w:val="22"/>
          <w:szCs w:val="22"/>
        </w:rPr>
        <w:t>«Программа работы  с хоровой  студией»</w:t>
      </w:r>
      <w:r>
        <w:rPr>
          <w:b/>
          <w:color w:val="000000"/>
          <w:sz w:val="22"/>
          <w:szCs w:val="22"/>
        </w:rPr>
        <w:t xml:space="preserve"> 2010</w:t>
      </w:r>
    </w:p>
    <w:p w:rsidR="009B1704" w:rsidRDefault="009B1704" w:rsidP="009B170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«Учите детей  петь» М., «Просвещение» 1988</w:t>
      </w:r>
    </w:p>
    <w:p w:rsidR="009B1704" w:rsidRDefault="009B1704" w:rsidP="009B170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«Певческая школа» В.В.Емельянов</w:t>
      </w:r>
      <w:proofErr w:type="gramStart"/>
      <w:r>
        <w:rPr>
          <w:b/>
          <w:color w:val="000000"/>
          <w:sz w:val="22"/>
          <w:szCs w:val="22"/>
        </w:rPr>
        <w:t>«у</w:t>
      </w:r>
      <w:proofErr w:type="gramEnd"/>
      <w:r>
        <w:rPr>
          <w:b/>
          <w:color w:val="000000"/>
          <w:sz w:val="22"/>
          <w:szCs w:val="22"/>
        </w:rPr>
        <w:t>чебно-методическое издание  1998</w:t>
      </w:r>
    </w:p>
    <w:p w:rsidR="009B1704" w:rsidRDefault="009B1704" w:rsidP="009B170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«Хоровое пение» Е.В.Жаров»  М. «Музыка»2008</w:t>
      </w:r>
    </w:p>
    <w:p w:rsidR="009B1704" w:rsidRPr="0096718B" w:rsidRDefault="009B1704" w:rsidP="009B1704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«Сольное пение» </w:t>
      </w:r>
      <w:proofErr w:type="spellStart"/>
      <w:r>
        <w:rPr>
          <w:b/>
          <w:color w:val="000000"/>
          <w:sz w:val="22"/>
          <w:szCs w:val="22"/>
        </w:rPr>
        <w:t>Р.А.Зданова</w:t>
      </w:r>
      <w:proofErr w:type="spellEnd"/>
      <w:r>
        <w:rPr>
          <w:b/>
          <w:color w:val="000000"/>
          <w:sz w:val="22"/>
          <w:szCs w:val="22"/>
        </w:rPr>
        <w:t xml:space="preserve">  ООО «Новый диск»  2011</w:t>
      </w:r>
    </w:p>
    <w:p w:rsidR="009B1704" w:rsidRPr="0096718B" w:rsidRDefault="009B1704" w:rsidP="009B1704">
      <w:pPr>
        <w:ind w:firstLine="720"/>
        <w:jc w:val="both"/>
        <w:rPr>
          <w:sz w:val="22"/>
          <w:szCs w:val="22"/>
        </w:rPr>
      </w:pPr>
      <w:r w:rsidRPr="0096718B">
        <w:rPr>
          <w:sz w:val="22"/>
          <w:szCs w:val="22"/>
        </w:rPr>
        <w:t>Сборники  песен  и  хоров.</w:t>
      </w:r>
    </w:p>
    <w:p w:rsidR="009B1704" w:rsidRPr="0096718B" w:rsidRDefault="009B1704" w:rsidP="009B1704">
      <w:pPr>
        <w:ind w:firstLine="720"/>
        <w:jc w:val="both"/>
        <w:rPr>
          <w:sz w:val="22"/>
          <w:szCs w:val="22"/>
        </w:rPr>
      </w:pPr>
      <w:r w:rsidRPr="0096718B">
        <w:rPr>
          <w:sz w:val="22"/>
          <w:szCs w:val="22"/>
        </w:rPr>
        <w:t>Научно-популярная литература  по  искусству.</w:t>
      </w:r>
    </w:p>
    <w:p w:rsidR="009B1704" w:rsidRPr="0096718B" w:rsidRDefault="009B1704" w:rsidP="009B1704">
      <w:pPr>
        <w:ind w:firstLine="720"/>
        <w:jc w:val="both"/>
        <w:rPr>
          <w:sz w:val="22"/>
          <w:szCs w:val="22"/>
        </w:rPr>
      </w:pPr>
      <w:r w:rsidRPr="0096718B">
        <w:rPr>
          <w:sz w:val="22"/>
          <w:szCs w:val="22"/>
        </w:rPr>
        <w:t>Справочные  пособия, энциклопедии  по  искусству</w:t>
      </w:r>
    </w:p>
    <w:p w:rsidR="009B1704" w:rsidRPr="0096718B" w:rsidRDefault="009B1704" w:rsidP="009B1704">
      <w:pPr>
        <w:ind w:firstLine="720"/>
        <w:jc w:val="both"/>
        <w:rPr>
          <w:sz w:val="22"/>
          <w:szCs w:val="22"/>
        </w:rPr>
      </w:pPr>
    </w:p>
    <w:p w:rsidR="009B1704" w:rsidRPr="0096718B" w:rsidRDefault="009B1704" w:rsidP="009B1704">
      <w:pPr>
        <w:pStyle w:val="a3"/>
        <w:spacing w:before="0" w:beforeAutospacing="0" w:after="0" w:afterAutospacing="0"/>
        <w:ind w:firstLine="720"/>
        <w:rPr>
          <w:sz w:val="22"/>
          <w:szCs w:val="22"/>
        </w:rPr>
      </w:pPr>
      <w:r w:rsidRPr="0096718B">
        <w:rPr>
          <w:b/>
          <w:bCs/>
          <w:sz w:val="22"/>
          <w:szCs w:val="22"/>
        </w:rPr>
        <w:t xml:space="preserve">         </w:t>
      </w:r>
      <w:r w:rsidRPr="0096718B">
        <w:rPr>
          <w:sz w:val="22"/>
          <w:szCs w:val="22"/>
        </w:rPr>
        <w:t xml:space="preserve">Дополнительную информацию по методике </w:t>
      </w:r>
      <w:r>
        <w:rPr>
          <w:sz w:val="22"/>
          <w:szCs w:val="22"/>
        </w:rPr>
        <w:t xml:space="preserve">работы с хором </w:t>
      </w:r>
      <w:r w:rsidRPr="0096718B">
        <w:rPr>
          <w:sz w:val="22"/>
          <w:szCs w:val="22"/>
        </w:rPr>
        <w:t xml:space="preserve"> можно получить, используя поисковые системы Интернет: </w:t>
      </w:r>
      <w:r w:rsidRPr="0096718B">
        <w:rPr>
          <w:sz w:val="22"/>
          <w:szCs w:val="22"/>
          <w:lang w:val="en-US"/>
        </w:rPr>
        <w:t>Alta</w:t>
      </w:r>
      <w:r w:rsidRPr="0096718B">
        <w:rPr>
          <w:sz w:val="22"/>
          <w:szCs w:val="22"/>
        </w:rPr>
        <w:t xml:space="preserve"> </w:t>
      </w:r>
      <w:r w:rsidRPr="0096718B">
        <w:rPr>
          <w:sz w:val="22"/>
          <w:szCs w:val="22"/>
          <w:lang w:val="en-US"/>
        </w:rPr>
        <w:t>Vista</w:t>
      </w:r>
      <w:r w:rsidRPr="0096718B">
        <w:rPr>
          <w:sz w:val="22"/>
          <w:szCs w:val="22"/>
        </w:rPr>
        <w:t xml:space="preserve"> (</w:t>
      </w:r>
      <w:hyperlink r:id="rId7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altavista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digital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com</w:t>
        </w:r>
      </w:hyperlink>
      <w:r w:rsidRPr="0096718B">
        <w:rPr>
          <w:sz w:val="22"/>
          <w:szCs w:val="22"/>
        </w:rPr>
        <w:t xml:space="preserve">); </w:t>
      </w:r>
      <w:r w:rsidRPr="0096718B">
        <w:rPr>
          <w:sz w:val="22"/>
          <w:szCs w:val="22"/>
          <w:lang w:val="en-US"/>
        </w:rPr>
        <w:t>Excite</w:t>
      </w:r>
      <w:r w:rsidRPr="0096718B">
        <w:rPr>
          <w:sz w:val="22"/>
          <w:szCs w:val="22"/>
        </w:rPr>
        <w:t xml:space="preserve"> (</w:t>
      </w:r>
      <w:hyperlink r:id="rId8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excite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com</w:t>
        </w:r>
      </w:hyperlink>
      <w:r w:rsidRPr="0096718B">
        <w:rPr>
          <w:sz w:val="22"/>
          <w:szCs w:val="22"/>
        </w:rPr>
        <w:t xml:space="preserve">); </w:t>
      </w:r>
      <w:r w:rsidRPr="0096718B">
        <w:rPr>
          <w:sz w:val="22"/>
          <w:szCs w:val="22"/>
          <w:lang w:val="en-US"/>
        </w:rPr>
        <w:t>Google</w:t>
      </w:r>
      <w:r w:rsidRPr="0096718B">
        <w:rPr>
          <w:sz w:val="22"/>
          <w:szCs w:val="22"/>
        </w:rPr>
        <w:t xml:space="preserve"> (</w:t>
      </w:r>
      <w:hyperlink r:id="rId9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google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com</w:t>
        </w:r>
      </w:hyperlink>
      <w:r w:rsidRPr="0096718B">
        <w:rPr>
          <w:sz w:val="22"/>
          <w:szCs w:val="22"/>
        </w:rPr>
        <w:t xml:space="preserve">); </w:t>
      </w:r>
      <w:proofErr w:type="spellStart"/>
      <w:r w:rsidRPr="0096718B">
        <w:rPr>
          <w:sz w:val="22"/>
          <w:szCs w:val="22"/>
          <w:lang w:val="en-US"/>
        </w:rPr>
        <w:t>HotBot</w:t>
      </w:r>
      <w:proofErr w:type="spellEnd"/>
      <w:r w:rsidRPr="0096718B">
        <w:rPr>
          <w:sz w:val="22"/>
          <w:szCs w:val="22"/>
        </w:rPr>
        <w:t xml:space="preserve"> (</w:t>
      </w:r>
      <w:hyperlink r:id="rId10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hotbot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com</w:t>
        </w:r>
      </w:hyperlink>
      <w:r w:rsidRPr="0096718B">
        <w:rPr>
          <w:sz w:val="22"/>
          <w:szCs w:val="22"/>
        </w:rPr>
        <w:t xml:space="preserve">); </w:t>
      </w:r>
      <w:r w:rsidRPr="0096718B">
        <w:rPr>
          <w:sz w:val="22"/>
          <w:szCs w:val="22"/>
          <w:lang w:val="en-US"/>
        </w:rPr>
        <w:t>Lycos</w:t>
      </w:r>
      <w:r w:rsidRPr="0096718B">
        <w:rPr>
          <w:sz w:val="22"/>
          <w:szCs w:val="22"/>
        </w:rPr>
        <w:t xml:space="preserve"> (</w:t>
      </w:r>
      <w:hyperlink r:id="rId11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lycos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com</w:t>
        </w:r>
      </w:hyperlink>
      <w:r w:rsidRPr="0096718B">
        <w:rPr>
          <w:sz w:val="22"/>
          <w:szCs w:val="22"/>
        </w:rPr>
        <w:t xml:space="preserve">); </w:t>
      </w:r>
      <w:r w:rsidRPr="0096718B">
        <w:rPr>
          <w:sz w:val="22"/>
          <w:szCs w:val="22"/>
          <w:lang w:val="en-US"/>
        </w:rPr>
        <w:t>Open</w:t>
      </w:r>
      <w:r w:rsidRPr="0096718B">
        <w:rPr>
          <w:sz w:val="22"/>
          <w:szCs w:val="22"/>
        </w:rPr>
        <w:t xml:space="preserve"> </w:t>
      </w:r>
      <w:r w:rsidRPr="0096718B">
        <w:rPr>
          <w:sz w:val="22"/>
          <w:szCs w:val="22"/>
          <w:lang w:val="en-US"/>
        </w:rPr>
        <w:t>Text</w:t>
      </w:r>
      <w:r w:rsidRPr="0096718B">
        <w:rPr>
          <w:sz w:val="22"/>
          <w:szCs w:val="22"/>
        </w:rPr>
        <w:t xml:space="preserve"> (</w:t>
      </w:r>
      <w:hyperlink r:id="rId12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search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opentext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com</w:t>
        </w:r>
      </w:hyperlink>
      <w:r w:rsidRPr="0096718B">
        <w:rPr>
          <w:sz w:val="22"/>
          <w:szCs w:val="22"/>
        </w:rPr>
        <w:t xml:space="preserve">); </w:t>
      </w:r>
      <w:r w:rsidRPr="0096718B">
        <w:rPr>
          <w:sz w:val="22"/>
          <w:szCs w:val="22"/>
          <w:lang w:val="en-US"/>
        </w:rPr>
        <w:t>Rambler</w:t>
      </w:r>
      <w:r w:rsidRPr="0096718B">
        <w:rPr>
          <w:sz w:val="22"/>
          <w:szCs w:val="22"/>
        </w:rPr>
        <w:t xml:space="preserve"> (</w:t>
      </w:r>
      <w:hyperlink r:id="rId13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rambler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ru</w:t>
        </w:r>
      </w:hyperlink>
      <w:r w:rsidRPr="0096718B">
        <w:rPr>
          <w:sz w:val="22"/>
          <w:szCs w:val="22"/>
        </w:rPr>
        <w:t xml:space="preserve">); </w:t>
      </w:r>
      <w:proofErr w:type="spellStart"/>
      <w:r w:rsidRPr="0096718B">
        <w:rPr>
          <w:sz w:val="22"/>
          <w:szCs w:val="22"/>
          <w:lang w:val="en-US"/>
        </w:rPr>
        <w:t>Yandex</w:t>
      </w:r>
      <w:proofErr w:type="spellEnd"/>
      <w:r w:rsidRPr="0096718B">
        <w:rPr>
          <w:sz w:val="22"/>
          <w:szCs w:val="22"/>
        </w:rPr>
        <w:t xml:space="preserve"> (</w:t>
      </w:r>
      <w:hyperlink r:id="rId14" w:history="1">
        <w:r w:rsidRPr="0096718B">
          <w:rPr>
            <w:rStyle w:val="a4"/>
            <w:sz w:val="22"/>
            <w:szCs w:val="22"/>
            <w:lang w:val="en-US"/>
          </w:rPr>
          <w:t>http</w:t>
        </w:r>
        <w:r w:rsidRPr="0096718B">
          <w:rPr>
            <w:rStyle w:val="a4"/>
            <w:sz w:val="22"/>
            <w:szCs w:val="22"/>
          </w:rPr>
          <w:t>://</w:t>
        </w:r>
        <w:r w:rsidRPr="0096718B">
          <w:rPr>
            <w:rStyle w:val="a4"/>
            <w:sz w:val="22"/>
            <w:szCs w:val="22"/>
            <w:lang w:val="en-US"/>
          </w:rPr>
          <w:t>www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yandex</w:t>
        </w:r>
        <w:r w:rsidRPr="0096718B">
          <w:rPr>
            <w:rStyle w:val="a4"/>
            <w:sz w:val="22"/>
            <w:szCs w:val="22"/>
          </w:rPr>
          <w:t>.</w:t>
        </w:r>
        <w:r w:rsidRPr="0096718B">
          <w:rPr>
            <w:rStyle w:val="a4"/>
            <w:sz w:val="22"/>
            <w:szCs w:val="22"/>
            <w:lang w:val="en-US"/>
          </w:rPr>
          <w:t>ru</w:t>
        </w:r>
      </w:hyperlink>
      <w:r w:rsidRPr="0096718B">
        <w:rPr>
          <w:sz w:val="22"/>
          <w:szCs w:val="22"/>
        </w:rPr>
        <w:t xml:space="preserve">). Общеобразовательные ресурсы: </w:t>
      </w:r>
      <w:r w:rsidRPr="0096718B">
        <w:rPr>
          <w:sz w:val="22"/>
          <w:szCs w:val="22"/>
          <w:u w:val="single"/>
        </w:rPr>
        <w:t>http://www.alledu.ru</w:t>
      </w:r>
      <w:r w:rsidRPr="0096718B">
        <w:rPr>
          <w:sz w:val="22"/>
          <w:szCs w:val="22"/>
        </w:rPr>
        <w:t xml:space="preserve"> - Каталог «Все образование Интернета».</w:t>
      </w:r>
      <w:r w:rsidRPr="0096718B">
        <w:rPr>
          <w:sz w:val="22"/>
          <w:szCs w:val="22"/>
          <w:u w:val="single"/>
        </w:rPr>
        <w:t xml:space="preserve"> http://www.1september.ru/ru/index.htm</w:t>
      </w:r>
      <w:r w:rsidRPr="0096718B">
        <w:rPr>
          <w:sz w:val="22"/>
          <w:szCs w:val="22"/>
        </w:rPr>
        <w:t xml:space="preserve"> -</w:t>
      </w:r>
      <w:r w:rsidRPr="0096718B">
        <w:rPr>
          <w:sz w:val="22"/>
          <w:szCs w:val="22"/>
          <w:u w:val="single"/>
        </w:rPr>
        <w:t xml:space="preserve"> Объединение педагогических изданий "Первое сентября"</w:t>
      </w:r>
      <w:r w:rsidRPr="0096718B">
        <w:rPr>
          <w:sz w:val="22"/>
          <w:szCs w:val="22"/>
        </w:rPr>
        <w:t xml:space="preserve">. </w:t>
      </w:r>
      <w:r w:rsidRPr="0096718B">
        <w:rPr>
          <w:sz w:val="22"/>
          <w:szCs w:val="22"/>
          <w:u w:val="single"/>
        </w:rPr>
        <w:t>http://www.catalog.alledu.ru/</w:t>
      </w:r>
      <w:r w:rsidRPr="0096718B">
        <w:rPr>
          <w:sz w:val="22"/>
          <w:szCs w:val="22"/>
        </w:rPr>
        <w:t xml:space="preserve"> - Все образование Интернета. </w:t>
      </w:r>
    </w:p>
    <w:p w:rsidR="009B1704" w:rsidRDefault="009B1704"/>
    <w:sectPr w:rsidR="009B1704" w:rsidSect="009B170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47A"/>
    <w:multiLevelType w:val="hybridMultilevel"/>
    <w:tmpl w:val="47E0C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94B05"/>
    <w:multiLevelType w:val="hybridMultilevel"/>
    <w:tmpl w:val="81901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7151A"/>
    <w:multiLevelType w:val="hybridMultilevel"/>
    <w:tmpl w:val="8D5A5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40D24"/>
    <w:multiLevelType w:val="hybridMultilevel"/>
    <w:tmpl w:val="BE2AF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4B5A87"/>
    <w:multiLevelType w:val="hybridMultilevel"/>
    <w:tmpl w:val="71683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611470"/>
    <w:multiLevelType w:val="hybridMultilevel"/>
    <w:tmpl w:val="95CE6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176982"/>
    <w:multiLevelType w:val="hybridMultilevel"/>
    <w:tmpl w:val="8556B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4648BB"/>
    <w:multiLevelType w:val="multilevel"/>
    <w:tmpl w:val="DD60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970B9"/>
    <w:multiLevelType w:val="hybridMultilevel"/>
    <w:tmpl w:val="67604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04"/>
    <w:rsid w:val="00046CEF"/>
    <w:rsid w:val="00060481"/>
    <w:rsid w:val="003B3945"/>
    <w:rsid w:val="009B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B17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c11">
    <w:name w:val="c0 c11"/>
    <w:basedOn w:val="a"/>
    <w:rsid w:val="009B1704"/>
    <w:pPr>
      <w:spacing w:before="100" w:beforeAutospacing="1" w:after="100" w:afterAutospacing="1"/>
    </w:pPr>
  </w:style>
  <w:style w:type="character" w:customStyle="1" w:styleId="c16c56">
    <w:name w:val="c16 c56"/>
    <w:basedOn w:val="a0"/>
    <w:rsid w:val="009B1704"/>
  </w:style>
  <w:style w:type="paragraph" w:customStyle="1" w:styleId="c0c18">
    <w:name w:val="c0 c18"/>
    <w:basedOn w:val="a"/>
    <w:rsid w:val="009B1704"/>
    <w:pPr>
      <w:spacing w:before="100" w:beforeAutospacing="1" w:after="100" w:afterAutospacing="1"/>
    </w:pPr>
  </w:style>
  <w:style w:type="paragraph" w:customStyle="1" w:styleId="c0c18c45">
    <w:name w:val="c0 c18 c45"/>
    <w:basedOn w:val="a"/>
    <w:rsid w:val="009B1704"/>
    <w:pPr>
      <w:spacing w:before="100" w:beforeAutospacing="1" w:after="100" w:afterAutospacing="1"/>
    </w:pPr>
  </w:style>
  <w:style w:type="paragraph" w:customStyle="1" w:styleId="c0c18c41">
    <w:name w:val="c0 c18 c41"/>
    <w:basedOn w:val="a"/>
    <w:rsid w:val="009B1704"/>
    <w:pPr>
      <w:spacing w:before="100" w:beforeAutospacing="1" w:after="100" w:afterAutospacing="1"/>
    </w:pPr>
  </w:style>
  <w:style w:type="character" w:customStyle="1" w:styleId="c16">
    <w:name w:val="c16"/>
    <w:basedOn w:val="a0"/>
    <w:rsid w:val="009B1704"/>
  </w:style>
  <w:style w:type="character" w:customStyle="1" w:styleId="c2c16">
    <w:name w:val="c2 c16"/>
    <w:basedOn w:val="a0"/>
    <w:rsid w:val="009B1704"/>
  </w:style>
  <w:style w:type="paragraph" w:customStyle="1" w:styleId="c34c0c11">
    <w:name w:val="c34 c0 c11"/>
    <w:basedOn w:val="a"/>
    <w:rsid w:val="009B1704"/>
    <w:pPr>
      <w:spacing w:before="100" w:beforeAutospacing="1" w:after="100" w:afterAutospacing="1"/>
    </w:pPr>
  </w:style>
  <w:style w:type="paragraph" w:customStyle="1" w:styleId="c34c0c18">
    <w:name w:val="c34 c0 c18"/>
    <w:basedOn w:val="a"/>
    <w:rsid w:val="009B1704"/>
    <w:pPr>
      <w:spacing w:before="100" w:beforeAutospacing="1" w:after="100" w:afterAutospacing="1"/>
    </w:pPr>
  </w:style>
  <w:style w:type="paragraph" w:customStyle="1" w:styleId="c0c18c34">
    <w:name w:val="c0 c18 c34"/>
    <w:basedOn w:val="a"/>
    <w:rsid w:val="009B1704"/>
    <w:pPr>
      <w:spacing w:before="100" w:beforeAutospacing="1" w:after="100" w:afterAutospacing="1"/>
    </w:pPr>
  </w:style>
  <w:style w:type="paragraph" w:customStyle="1" w:styleId="c55c0c18">
    <w:name w:val="c55 c0 c18"/>
    <w:basedOn w:val="a"/>
    <w:rsid w:val="009B1704"/>
    <w:pPr>
      <w:spacing w:before="100" w:beforeAutospacing="1" w:after="100" w:afterAutospacing="1"/>
    </w:pPr>
  </w:style>
  <w:style w:type="paragraph" w:customStyle="1" w:styleId="c53c0c18">
    <w:name w:val="c53 c0 c18"/>
    <w:basedOn w:val="a"/>
    <w:rsid w:val="009B1704"/>
    <w:pPr>
      <w:spacing w:before="100" w:beforeAutospacing="1" w:after="100" w:afterAutospacing="1"/>
    </w:pPr>
  </w:style>
  <w:style w:type="character" w:customStyle="1" w:styleId="c2">
    <w:name w:val="c2"/>
    <w:basedOn w:val="a0"/>
    <w:rsid w:val="009B1704"/>
  </w:style>
  <w:style w:type="paragraph" w:customStyle="1" w:styleId="c0c18c47">
    <w:name w:val="c0 c18 c47"/>
    <w:basedOn w:val="a"/>
    <w:rsid w:val="009B1704"/>
    <w:pPr>
      <w:spacing w:before="100" w:beforeAutospacing="1" w:after="100" w:afterAutospacing="1"/>
    </w:pPr>
  </w:style>
  <w:style w:type="paragraph" w:customStyle="1" w:styleId="c0c18c50">
    <w:name w:val="c0 c18 c50"/>
    <w:basedOn w:val="a"/>
    <w:rsid w:val="009B1704"/>
    <w:pPr>
      <w:spacing w:before="100" w:beforeAutospacing="1" w:after="100" w:afterAutospacing="1"/>
    </w:pPr>
  </w:style>
  <w:style w:type="paragraph" w:customStyle="1" w:styleId="c0">
    <w:name w:val="c0"/>
    <w:basedOn w:val="a"/>
    <w:rsid w:val="009B1704"/>
    <w:pPr>
      <w:spacing w:before="100" w:beforeAutospacing="1" w:after="100" w:afterAutospacing="1"/>
    </w:pPr>
  </w:style>
  <w:style w:type="character" w:customStyle="1" w:styleId="c3">
    <w:name w:val="c3"/>
    <w:basedOn w:val="a0"/>
    <w:rsid w:val="009B1704"/>
  </w:style>
  <w:style w:type="character" w:customStyle="1" w:styleId="c8">
    <w:name w:val="c8"/>
    <w:basedOn w:val="a0"/>
    <w:rsid w:val="009B1704"/>
  </w:style>
  <w:style w:type="character" w:customStyle="1" w:styleId="c1">
    <w:name w:val="c1"/>
    <w:basedOn w:val="a0"/>
    <w:rsid w:val="009B1704"/>
  </w:style>
  <w:style w:type="character" w:customStyle="1" w:styleId="c9">
    <w:name w:val="c9"/>
    <w:basedOn w:val="a0"/>
    <w:rsid w:val="009B1704"/>
  </w:style>
  <w:style w:type="paragraph" w:styleId="a3">
    <w:name w:val="Normal (Web)"/>
    <w:basedOn w:val="a"/>
    <w:rsid w:val="009B1704"/>
    <w:pPr>
      <w:spacing w:before="100" w:beforeAutospacing="1" w:after="100" w:afterAutospacing="1"/>
    </w:pPr>
  </w:style>
  <w:style w:type="character" w:styleId="a4">
    <w:name w:val="Hyperlink"/>
    <w:basedOn w:val="a0"/>
    <w:rsid w:val="009B1704"/>
    <w:rPr>
      <w:color w:val="0000FF"/>
      <w:u w:val="single"/>
    </w:rPr>
  </w:style>
  <w:style w:type="character" w:customStyle="1" w:styleId="submitted">
    <w:name w:val="submitted"/>
    <w:basedOn w:val="a0"/>
    <w:rsid w:val="009B1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ite.com" TargetMode="External"/><Relationship Id="rId13" Type="http://schemas.openxmlformats.org/officeDocument/2006/relationships/hyperlink" Target="http://www.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avista.digital.com" TargetMode="External"/><Relationship Id="rId12" Type="http://schemas.openxmlformats.org/officeDocument/2006/relationships/hyperlink" Target="http://search.opentex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sportal.ru/sharygina-yuliya-aleksandrovna" TargetMode="External"/><Relationship Id="rId11" Type="http://schemas.openxmlformats.org/officeDocument/2006/relationships/hyperlink" Target="http://www.lycos.com" TargetMode="External"/><Relationship Id="rId5" Type="http://schemas.openxmlformats.org/officeDocument/2006/relationships/hyperlink" Target="http://nsportal.ru/sharygina-yuliya-aleksandrovn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otb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" TargetMode="External"/><Relationship Id="rId14" Type="http://schemas.openxmlformats.org/officeDocument/2006/relationships/hyperlink" Target="http://www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2402</Words>
  <Characters>13692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Салимат</cp:lastModifiedBy>
  <cp:revision>2</cp:revision>
  <cp:lastPrinted>2021-10-08T11:32:00Z</cp:lastPrinted>
  <dcterms:created xsi:type="dcterms:W3CDTF">2021-10-08T11:27:00Z</dcterms:created>
  <dcterms:modified xsi:type="dcterms:W3CDTF">2021-10-08T11:33:00Z</dcterms:modified>
</cp:coreProperties>
</file>