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84" w:rsidRDefault="00CE5C84">
      <w:pPr>
        <w:shd w:val="clear" w:color="auto" w:fill="FFFFFF"/>
        <w:spacing w:after="0" w:line="300" w:lineRule="atLeast"/>
        <w:rPr>
          <w:rFonts w:ascii="Times New Roman" w:hAnsi="Times New Roman" w:cs="Times New Roman"/>
          <w:bCs/>
          <w:iCs/>
          <w:color w:val="000000"/>
          <w:sz w:val="48"/>
          <w:szCs w:val="48"/>
        </w:rPr>
      </w:pPr>
    </w:p>
    <w:p w:rsidR="00113F7C" w:rsidRPr="00556061" w:rsidRDefault="00113F7C" w:rsidP="00113F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061">
        <w:rPr>
          <w:rFonts w:ascii="Times New Roman" w:hAnsi="Times New Roman" w:cs="Times New Roman"/>
          <w:b/>
          <w:bCs/>
          <w:sz w:val="36"/>
          <w:szCs w:val="36"/>
        </w:rPr>
        <w:t>МКОУ «Новочиркейская СОШ №2»</w:t>
      </w:r>
    </w:p>
    <w:p w:rsidR="000B25CF" w:rsidRDefault="000B25CF">
      <w:pPr>
        <w:shd w:val="clear" w:color="auto" w:fill="FFFFFF"/>
        <w:spacing w:after="0" w:line="300" w:lineRule="atLeast"/>
        <w:rPr>
          <w:rFonts w:ascii="Times New Roman" w:hAnsi="Times New Roman" w:cs="Times New Roman"/>
          <w:bCs/>
          <w:iCs/>
          <w:color w:val="000000"/>
          <w:sz w:val="48"/>
          <w:szCs w:val="48"/>
        </w:rPr>
      </w:pPr>
    </w:p>
    <w:tbl>
      <w:tblPr>
        <w:tblpPr w:leftFromText="180" w:rightFromText="180" w:bottomFromText="200" w:vertAnchor="text" w:horzAnchor="margin" w:tblpXSpec="center" w:tblpY="104"/>
        <w:tblW w:w="9645" w:type="dxa"/>
        <w:tblLayout w:type="fixed"/>
        <w:tblLook w:val="04A0"/>
      </w:tblPr>
      <w:tblGrid>
        <w:gridCol w:w="4364"/>
        <w:gridCol w:w="5281"/>
      </w:tblGrid>
      <w:tr w:rsidR="000B25CF" w:rsidTr="00265DE9">
        <w:trPr>
          <w:trHeight w:val="1206"/>
        </w:trPr>
        <w:tc>
          <w:tcPr>
            <w:tcW w:w="4364" w:type="dxa"/>
            <w:hideMark/>
          </w:tcPr>
          <w:p w:rsidR="000B25CF" w:rsidRDefault="000B25CF" w:rsidP="001806F7">
            <w:pPr>
              <w:snapToGrid w:val="0"/>
              <w:ind w:right="831" w:firstLine="284"/>
              <w:jc w:val="center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0B25CF" w:rsidRDefault="000B25CF" w:rsidP="001806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 зам. директора по ВР</w:t>
            </w:r>
          </w:p>
          <w:p w:rsidR="000B25CF" w:rsidRDefault="000B25CF" w:rsidP="001806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________/__П.С.. Магомедова</w:t>
            </w:r>
          </w:p>
          <w:p w:rsidR="000B25CF" w:rsidRDefault="000B25CF" w:rsidP="001806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«    » сентябрь 2021 г</w:t>
            </w:r>
          </w:p>
        </w:tc>
        <w:tc>
          <w:tcPr>
            <w:tcW w:w="5281" w:type="dxa"/>
            <w:hideMark/>
          </w:tcPr>
          <w:p w:rsidR="000B25CF" w:rsidRDefault="000B25CF" w:rsidP="001806F7">
            <w:pPr>
              <w:snapToGrid w:val="0"/>
              <w:ind w:right="-138"/>
              <w:jc w:val="center"/>
              <w:rPr>
                <w:b/>
              </w:rPr>
            </w:pPr>
            <w:r>
              <w:rPr>
                <w:b/>
              </w:rPr>
              <w:t xml:space="preserve">«УТВЕРЖДЕНО» </w:t>
            </w:r>
          </w:p>
          <w:p w:rsidR="000B25CF" w:rsidRDefault="000B25CF" w:rsidP="001806F7">
            <w:pPr>
              <w:snapToGrid w:val="0"/>
              <w:ind w:right="-138"/>
              <w:jc w:val="center"/>
              <w:rPr>
                <w:b/>
              </w:rPr>
            </w:pPr>
            <w:r>
              <w:rPr>
                <w:b/>
              </w:rPr>
              <w:t>приказом директора</w:t>
            </w:r>
          </w:p>
          <w:p w:rsidR="000B25CF" w:rsidRDefault="00123F13" w:rsidP="001806F7">
            <w:pPr>
              <w:snapToGrid w:val="0"/>
              <w:ind w:right="-138"/>
              <w:jc w:val="center"/>
              <w:rPr>
                <w:b/>
              </w:rPr>
            </w:pPr>
            <w:r>
              <w:rPr>
                <w:b/>
              </w:rPr>
              <w:t>МКОУ «Новочиркейская СОШ</w:t>
            </w:r>
            <w:r w:rsidR="000B25CF">
              <w:rPr>
                <w:b/>
              </w:rPr>
              <w:t xml:space="preserve"> №2»</w:t>
            </w:r>
          </w:p>
          <w:p w:rsidR="000B25CF" w:rsidRDefault="000B25CF" w:rsidP="001806F7">
            <w:pPr>
              <w:snapToGrid w:val="0"/>
              <w:ind w:right="-138"/>
              <w:jc w:val="center"/>
              <w:rPr>
                <w:b/>
              </w:rPr>
            </w:pPr>
            <w:r>
              <w:rPr>
                <w:b/>
              </w:rPr>
              <w:t>___________Р.Г.Малаалиева</w:t>
            </w:r>
          </w:p>
          <w:p w:rsidR="000B25CF" w:rsidRDefault="000B25CF" w:rsidP="001806F7">
            <w:pPr>
              <w:snapToGrid w:val="0"/>
              <w:ind w:right="-138"/>
              <w:jc w:val="center"/>
              <w:rPr>
                <w:b/>
              </w:rPr>
            </w:pPr>
            <w:r>
              <w:rPr>
                <w:b/>
              </w:rPr>
              <w:t>«    » сентября 2021 г.</w:t>
            </w:r>
          </w:p>
        </w:tc>
      </w:tr>
    </w:tbl>
    <w:p w:rsidR="00265DE9" w:rsidRDefault="00265DE9" w:rsidP="00265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65DE9" w:rsidRPr="00556061" w:rsidRDefault="00265DE9" w:rsidP="00265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061">
        <w:rPr>
          <w:rFonts w:ascii="Times New Roman" w:hAnsi="Times New Roman" w:cs="Times New Roman"/>
          <w:b/>
          <w:bCs/>
          <w:sz w:val="36"/>
          <w:szCs w:val="36"/>
        </w:rPr>
        <w:t xml:space="preserve">Рабочая программа кружка дополнительного образования </w:t>
      </w:r>
    </w:p>
    <w:p w:rsidR="005E6B01" w:rsidRDefault="005E6B01" w:rsidP="00113F7C">
      <w:pPr>
        <w:shd w:val="clear" w:color="auto" w:fill="FFFFFF"/>
        <w:spacing w:after="0"/>
        <w:outlineLvl w:val="0"/>
        <w:rPr>
          <w:rFonts w:ascii="Times New Roman" w:hAnsi="Times New Roman" w:cs="Times New Roman"/>
          <w:bCs/>
          <w:iCs/>
          <w:color w:val="000000"/>
          <w:sz w:val="48"/>
          <w:szCs w:val="48"/>
        </w:rPr>
      </w:pPr>
    </w:p>
    <w:p w:rsidR="00C92DB8" w:rsidRPr="005E6B01" w:rsidRDefault="0087416A" w:rsidP="00186787">
      <w:pPr>
        <w:shd w:val="clear" w:color="auto" w:fill="FFFFFF"/>
        <w:spacing w:after="0"/>
        <w:jc w:val="center"/>
        <w:outlineLvl w:val="0"/>
        <w:rPr>
          <w:sz w:val="56"/>
          <w:szCs w:val="56"/>
        </w:rPr>
      </w:pPr>
      <w:r w:rsidRPr="005E6B01">
        <w:rPr>
          <w:rFonts w:ascii="Times New Roman" w:hAnsi="Times New Roman" w:cs="Times New Roman"/>
          <w:bCs/>
          <w:iCs/>
          <w:color w:val="000000"/>
          <w:sz w:val="56"/>
          <w:szCs w:val="56"/>
        </w:rPr>
        <w:t>«</w:t>
      </w:r>
      <w:r w:rsidR="005E6B01" w:rsidRPr="005E6B01">
        <w:rPr>
          <w:rFonts w:ascii="Times New Roman" w:hAnsi="Times New Roman" w:cs="Times New Roman"/>
          <w:bCs/>
          <w:iCs/>
          <w:color w:val="000000"/>
          <w:sz w:val="56"/>
          <w:szCs w:val="56"/>
        </w:rPr>
        <w:t>Зеленая школа</w:t>
      </w:r>
      <w:r w:rsidRPr="005E6B01">
        <w:rPr>
          <w:rFonts w:ascii="Times New Roman" w:hAnsi="Times New Roman" w:cs="Times New Roman"/>
          <w:bCs/>
          <w:iCs/>
          <w:color w:val="000000"/>
          <w:sz w:val="56"/>
          <w:szCs w:val="56"/>
        </w:rPr>
        <w:t>»</w:t>
      </w:r>
    </w:p>
    <w:p w:rsidR="00C92DB8" w:rsidRDefault="00C92DB8">
      <w:pPr>
        <w:pStyle w:val="11"/>
        <w:rPr>
          <w:rFonts w:ascii="Times New Roman" w:hAnsi="Times New Roman" w:cs="Times New Roman"/>
          <w:b/>
          <w:sz w:val="24"/>
          <w:szCs w:val="24"/>
        </w:rPr>
      </w:pPr>
    </w:p>
    <w:p w:rsidR="00C92DB8" w:rsidRDefault="00C92DB8">
      <w:pPr>
        <w:pStyle w:val="11"/>
        <w:rPr>
          <w:rFonts w:ascii="Times New Roman" w:hAnsi="Times New Roman" w:cs="Times New Roman"/>
          <w:b/>
          <w:sz w:val="24"/>
          <w:szCs w:val="24"/>
        </w:rPr>
      </w:pPr>
    </w:p>
    <w:p w:rsidR="00745139" w:rsidRPr="00556061" w:rsidRDefault="00745139" w:rsidP="00745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061">
        <w:rPr>
          <w:rFonts w:ascii="Times New Roman" w:hAnsi="Times New Roman" w:cs="Times New Roman"/>
          <w:b/>
          <w:bCs/>
          <w:sz w:val="36"/>
          <w:szCs w:val="36"/>
        </w:rPr>
        <w:t>Направление-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естественно - научное</w:t>
      </w:r>
    </w:p>
    <w:p w:rsidR="00745139" w:rsidRPr="00556061" w:rsidRDefault="00745139" w:rsidP="00745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061">
        <w:rPr>
          <w:rFonts w:ascii="Times New Roman" w:hAnsi="Times New Roman" w:cs="Times New Roman"/>
          <w:b/>
          <w:bCs/>
          <w:sz w:val="36"/>
          <w:szCs w:val="36"/>
        </w:rPr>
        <w:t>Уровень программы- базовый</w:t>
      </w:r>
    </w:p>
    <w:p w:rsidR="00745139" w:rsidRPr="00556061" w:rsidRDefault="00EE38EC" w:rsidP="00745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Возраст обучающихся 10-12</w:t>
      </w:r>
      <w:r w:rsidR="00745139" w:rsidRPr="00556061">
        <w:rPr>
          <w:rFonts w:ascii="Times New Roman" w:hAnsi="Times New Roman" w:cs="Times New Roman"/>
          <w:b/>
          <w:bCs/>
          <w:sz w:val="36"/>
          <w:szCs w:val="36"/>
        </w:rPr>
        <w:t xml:space="preserve"> лет</w:t>
      </w:r>
    </w:p>
    <w:p w:rsidR="00745139" w:rsidRPr="00556061" w:rsidRDefault="00745139" w:rsidP="00745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061">
        <w:rPr>
          <w:rFonts w:ascii="Times New Roman" w:hAnsi="Times New Roman" w:cs="Times New Roman"/>
          <w:b/>
          <w:bCs/>
          <w:sz w:val="36"/>
          <w:szCs w:val="36"/>
        </w:rPr>
        <w:t>Срок реализации 1 год (72ч)</w:t>
      </w:r>
    </w:p>
    <w:p w:rsidR="00745139" w:rsidRPr="00556061" w:rsidRDefault="00745139" w:rsidP="0074513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C92DB8" w:rsidRDefault="00C92DB8">
      <w:pPr>
        <w:pStyle w:val="11"/>
        <w:rPr>
          <w:rFonts w:ascii="Times New Roman" w:hAnsi="Times New Roman" w:cs="Times New Roman"/>
          <w:b/>
          <w:sz w:val="24"/>
          <w:szCs w:val="24"/>
        </w:rPr>
      </w:pPr>
    </w:p>
    <w:p w:rsidR="00C92DB8" w:rsidRDefault="00C92DB8">
      <w:pPr>
        <w:pStyle w:val="11"/>
        <w:rPr>
          <w:rFonts w:ascii="Times New Roman" w:hAnsi="Times New Roman" w:cs="Times New Roman"/>
          <w:b/>
          <w:sz w:val="24"/>
          <w:szCs w:val="24"/>
        </w:rPr>
      </w:pPr>
    </w:p>
    <w:p w:rsidR="005E6B01" w:rsidRDefault="005E6B01">
      <w:pPr>
        <w:shd w:val="clear" w:color="auto" w:fill="FFFFFF"/>
        <w:spacing w:after="0" w:line="300" w:lineRule="atLeast"/>
        <w:ind w:left="6237"/>
        <w:outlineLvl w:val="0"/>
        <w:rPr>
          <w:rFonts w:ascii="Times New Roman" w:hAnsi="Times New Roman" w:cs="Times New Roman"/>
          <w:sz w:val="32"/>
          <w:szCs w:val="32"/>
        </w:rPr>
      </w:pPr>
    </w:p>
    <w:p w:rsidR="005E6B01" w:rsidRDefault="005E6B01">
      <w:pPr>
        <w:shd w:val="clear" w:color="auto" w:fill="FFFFFF"/>
        <w:spacing w:after="0" w:line="300" w:lineRule="atLeast"/>
        <w:ind w:left="6237"/>
        <w:outlineLvl w:val="0"/>
        <w:rPr>
          <w:rFonts w:ascii="Times New Roman" w:hAnsi="Times New Roman" w:cs="Times New Roman"/>
          <w:sz w:val="32"/>
          <w:szCs w:val="32"/>
        </w:rPr>
      </w:pPr>
    </w:p>
    <w:p w:rsidR="005E6B01" w:rsidRDefault="005E6B01">
      <w:pPr>
        <w:shd w:val="clear" w:color="auto" w:fill="FFFFFF"/>
        <w:spacing w:after="0" w:line="300" w:lineRule="atLeast"/>
        <w:ind w:left="6237"/>
        <w:outlineLvl w:val="0"/>
        <w:rPr>
          <w:rFonts w:ascii="Times New Roman" w:hAnsi="Times New Roman" w:cs="Times New Roman"/>
          <w:sz w:val="32"/>
          <w:szCs w:val="32"/>
        </w:rPr>
      </w:pPr>
    </w:p>
    <w:p w:rsidR="005E6B01" w:rsidRDefault="005E6B01">
      <w:pPr>
        <w:shd w:val="clear" w:color="auto" w:fill="FFFFFF"/>
        <w:spacing w:after="0" w:line="300" w:lineRule="atLeast"/>
        <w:ind w:left="6237"/>
        <w:outlineLvl w:val="0"/>
        <w:rPr>
          <w:rFonts w:ascii="Times New Roman" w:hAnsi="Times New Roman" w:cs="Times New Roman"/>
          <w:sz w:val="32"/>
          <w:szCs w:val="32"/>
        </w:rPr>
      </w:pPr>
    </w:p>
    <w:p w:rsidR="005E6B01" w:rsidRDefault="005E6B01">
      <w:pPr>
        <w:shd w:val="clear" w:color="auto" w:fill="FFFFFF"/>
        <w:spacing w:after="0" w:line="300" w:lineRule="atLeast"/>
        <w:ind w:left="6237"/>
        <w:outlineLvl w:val="0"/>
        <w:rPr>
          <w:rFonts w:ascii="Times New Roman" w:hAnsi="Times New Roman" w:cs="Times New Roman"/>
          <w:sz w:val="32"/>
          <w:szCs w:val="32"/>
        </w:rPr>
      </w:pPr>
    </w:p>
    <w:p w:rsidR="00C92DB8" w:rsidRDefault="00262B0D">
      <w:pPr>
        <w:shd w:val="clear" w:color="auto" w:fill="FFFFFF"/>
        <w:spacing w:after="0" w:line="300" w:lineRule="atLeast"/>
        <w:ind w:left="6237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Программу составила</w:t>
      </w:r>
      <w:r w:rsidR="0087416A">
        <w:rPr>
          <w:rFonts w:ascii="Times New Roman" w:hAnsi="Times New Roman" w:cs="Times New Roman"/>
          <w:sz w:val="32"/>
          <w:szCs w:val="32"/>
        </w:rPr>
        <w:t>:</w:t>
      </w:r>
    </w:p>
    <w:p w:rsidR="00C92DB8" w:rsidRDefault="002F0517">
      <w:pPr>
        <w:shd w:val="clear" w:color="auto" w:fill="FFFFFF"/>
        <w:spacing w:after="0" w:line="300" w:lineRule="atLeast"/>
        <w:ind w:left="623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Гасанова Ж.М.</w:t>
      </w:r>
    </w:p>
    <w:p w:rsidR="00C92DB8" w:rsidRDefault="0087416A">
      <w:pPr>
        <w:shd w:val="clear" w:color="auto" w:fill="FFFFFF"/>
        <w:spacing w:after="0" w:line="300" w:lineRule="atLeast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</w:p>
    <w:p w:rsidR="00186787" w:rsidRDefault="00186787" w:rsidP="002F0517">
      <w:pPr>
        <w:pStyle w:val="11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186787" w:rsidRDefault="00186787" w:rsidP="002F0517">
      <w:pPr>
        <w:pStyle w:val="11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C92DB8" w:rsidRDefault="00CE5C84" w:rsidP="005E6B01">
      <w:pPr>
        <w:pStyle w:val="1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92DB8" w:rsidRDefault="00C92D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DE9" w:rsidRDefault="00265D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2021-2022гг.</w:t>
      </w:r>
    </w:p>
    <w:p w:rsidR="00C92DB8" w:rsidRPr="00CF0A4A" w:rsidRDefault="008741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A4A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C92DB8" w:rsidRPr="00CF0A4A" w:rsidRDefault="00C92D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2DB8" w:rsidRDefault="008741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предназначена для учащихся, которых интересует комплекс дисциплин, связанных с изучением и выращиванием растений, с практическими работами на пришкольном участке и внутри школы, экологическим состоянием окружающей территории. Одной из форм совершенствования трудового, экологического и профориентационного воспитания  являются практические работы на пришкольном участке и создание благоприятной среды в школе. Учащиеся получают возможность применения на практике теоретических знаний, полученных на уроке биологии и трудового обучения (цветоводстве). Привлечение учащихся к внеурочной деятельности по озеленению территории дает возможность формировать социально-значимые компетенции, позволяет выпускникам рассчитывать на трудоустройство в муниципальных озеленительных хозяйствах. Выращивание однолетних и многолетних цветковых растений, древесно-кустарниковых пород способствует социальной адаптации обучающихся. Путем к новому мировоззрению школьников, осознанию роли и места своей личности, является целостное восприятие природы, которое развивает внеурочная деятельность на школьной территории и деятельность по оптимизации внутришкольного пространства. </w:t>
      </w:r>
    </w:p>
    <w:p w:rsidR="00C92DB8" w:rsidRDefault="00C92DB8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17" w:rsidRDefault="002F05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17" w:rsidRDefault="002F05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17" w:rsidRDefault="002F05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17" w:rsidRDefault="002F05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17" w:rsidRDefault="002F05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17" w:rsidRDefault="002F05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17" w:rsidRDefault="002F05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C92D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B0D" w:rsidRDefault="00262B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8741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задачи, решаемые при реализации программы.</w:t>
      </w:r>
    </w:p>
    <w:p w:rsidR="00C92DB8" w:rsidRDefault="008741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>: на основе системного подхода осуществить развитие личности ребенка, способного к творческому самовыражению в области опытнической работы и применению полученных навыков практической деятельности; формирование эмоционально-ценностного отношения к родному краю, к окружающей среде.</w:t>
      </w:r>
    </w:p>
    <w:p w:rsidR="00C92DB8" w:rsidRDefault="0087416A"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C92DB8" w:rsidRDefault="0087416A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решает следующие коррекционно-образовательные и воспитательные задачи: </w:t>
      </w:r>
    </w:p>
    <w:p w:rsidR="00C92DB8" w:rsidRDefault="0087416A">
      <w:pPr>
        <w:numPr>
          <w:ilvl w:val="0"/>
          <w:numId w:val="2"/>
        </w:numPr>
        <w:shd w:val="clear" w:color="auto" w:fill="FFFFFF"/>
        <w:spacing w:before="280" w:after="75" w:line="360" w:lineRule="auto"/>
        <w:ind w:left="45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мыслительных операций, познавательной деятельности в целом, коррекция  речи и мышления.</w:t>
      </w:r>
    </w:p>
    <w:p w:rsidR="00C92DB8" w:rsidRDefault="0087416A">
      <w:pPr>
        <w:numPr>
          <w:ilvl w:val="0"/>
          <w:numId w:val="2"/>
        </w:numPr>
        <w:shd w:val="clear" w:color="auto" w:fill="FFFFFF"/>
        <w:spacing w:line="360" w:lineRule="auto"/>
        <w:ind w:left="45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навыков самоконтроля.</w:t>
      </w:r>
    </w:p>
    <w:p w:rsidR="00C92DB8" w:rsidRDefault="0087416A">
      <w:pPr>
        <w:numPr>
          <w:ilvl w:val="0"/>
          <w:numId w:val="2"/>
        </w:numPr>
        <w:shd w:val="clear" w:color="auto" w:fill="FFFFFF"/>
        <w:spacing w:line="360" w:lineRule="auto"/>
        <w:ind w:left="45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Расширение и углубление знаний учащихся об окружающем мире.</w:t>
      </w:r>
    </w:p>
    <w:p w:rsidR="00C92DB8" w:rsidRDefault="0087416A">
      <w:pPr>
        <w:numPr>
          <w:ilvl w:val="0"/>
          <w:numId w:val="2"/>
        </w:numPr>
        <w:shd w:val="clear" w:color="auto" w:fill="FFFFFF"/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и углубление знаний о многообразии однолетних, многолетних цветковых растений и древесно-кустарниковых пород, комнатных растений, используемых в цветоводстве. </w:t>
      </w:r>
    </w:p>
    <w:p w:rsidR="00C92DB8" w:rsidRDefault="0087416A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line="360" w:lineRule="auto"/>
        <w:ind w:left="0" w:firstLine="0"/>
      </w:pPr>
      <w:r>
        <w:rPr>
          <w:rFonts w:ascii="Times New Roman" w:hAnsi="Times New Roman" w:cs="Times New Roman"/>
          <w:sz w:val="28"/>
          <w:szCs w:val="28"/>
        </w:rPr>
        <w:t>Формирование  навыков и приемов выращивания культурных и декоративных растений.</w:t>
      </w:r>
    </w:p>
    <w:p w:rsidR="00C92DB8" w:rsidRDefault="0087416A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положительных личностных качеств учеников (трудолюбия, настойчивости, умения работать в коллективе и т. д.).</w:t>
      </w:r>
    </w:p>
    <w:p w:rsidR="00C92DB8" w:rsidRDefault="0087416A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знаний обучающихся о природе своего края.</w:t>
      </w:r>
    </w:p>
    <w:p w:rsidR="00C92DB8" w:rsidRDefault="0087416A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первоначальных сведений о природоохранной деятельности человека, воспитание бережного отношения к природе.</w:t>
      </w:r>
    </w:p>
    <w:p w:rsidR="00C92DB8" w:rsidRDefault="0087416A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мелкой моторики рук. </w:t>
      </w:r>
    </w:p>
    <w:p w:rsidR="00C92DB8" w:rsidRPr="002F0517" w:rsidRDefault="0087416A" w:rsidP="002F0517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28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Получение школьником опыта самостоятельного общественного действия за пределами школы.</w:t>
      </w:r>
    </w:p>
    <w:p w:rsidR="00C92DB8" w:rsidRDefault="00874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программе, на основании которой разработана рабочая программа.</w:t>
      </w:r>
    </w:p>
    <w:p w:rsidR="00C92DB8" w:rsidRDefault="00C92D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87416A">
      <w:pPr>
        <w:spacing w:after="0" w:line="360" w:lineRule="auto"/>
        <w:ind w:left="284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Программа по внеурочной деятельности «</w:t>
      </w:r>
      <w:r w:rsidR="002F0517">
        <w:rPr>
          <w:rFonts w:ascii="Times New Roman" w:hAnsi="Times New Roman" w:cs="Times New Roman"/>
          <w:sz w:val="28"/>
          <w:szCs w:val="28"/>
        </w:rPr>
        <w:t xml:space="preserve">Зеленая школа» для учащихся 5-6 </w:t>
      </w:r>
      <w:r>
        <w:rPr>
          <w:rFonts w:ascii="Times New Roman" w:hAnsi="Times New Roman" w:cs="Times New Roman"/>
          <w:sz w:val="28"/>
          <w:szCs w:val="28"/>
        </w:rPr>
        <w:t>классов разработана на основе «Прогр</w:t>
      </w:r>
      <w:r w:rsidR="002F0517">
        <w:rPr>
          <w:rFonts w:ascii="Times New Roman" w:hAnsi="Times New Roman" w:cs="Times New Roman"/>
          <w:sz w:val="28"/>
          <w:szCs w:val="28"/>
        </w:rPr>
        <w:t xml:space="preserve">аммы </w:t>
      </w:r>
      <w:r>
        <w:rPr>
          <w:rFonts w:ascii="Times New Roman" w:hAnsi="Times New Roman" w:cs="Times New Roman"/>
          <w:sz w:val="28"/>
          <w:szCs w:val="28"/>
        </w:rPr>
        <w:t xml:space="preserve"> обще</w:t>
      </w:r>
      <w:r w:rsidR="002F0517">
        <w:rPr>
          <w:rFonts w:ascii="Times New Roman" w:hAnsi="Times New Roman" w:cs="Times New Roman"/>
          <w:sz w:val="28"/>
          <w:szCs w:val="28"/>
        </w:rPr>
        <w:t>образовательных учреждений»</w:t>
      </w:r>
    </w:p>
    <w:p w:rsidR="00C92DB8" w:rsidRDefault="0087416A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содержания программы положен концентрический принцип, который позволяет повторять и закреплять полученные знания в течение года и дополнять их новыми сведениями. Отличительной особенностью данной программы является использование практической деятельности на пришкольном участке.</w:t>
      </w:r>
    </w:p>
    <w:p w:rsidR="00C92DB8" w:rsidRDefault="00C92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DB8" w:rsidRDefault="0087416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программы. </w:t>
      </w:r>
    </w:p>
    <w:p w:rsidR="00C92DB8" w:rsidRDefault="00C92D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87416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реализацию программы</w:t>
      </w:r>
      <w:r w:rsidR="002F0517">
        <w:rPr>
          <w:rFonts w:ascii="Times New Roman" w:hAnsi="Times New Roman" w:cs="Times New Roman"/>
          <w:sz w:val="28"/>
          <w:szCs w:val="28"/>
        </w:rPr>
        <w:t xml:space="preserve"> «Зеленая школа» для 5-6 классов отводится 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2F05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не</w:t>
      </w:r>
      <w:r w:rsidR="002F0517">
        <w:rPr>
          <w:rFonts w:ascii="Times New Roman" w:hAnsi="Times New Roman" w:cs="Times New Roman"/>
          <w:sz w:val="28"/>
          <w:szCs w:val="28"/>
        </w:rPr>
        <w:t>делю, в течение 1 года</w:t>
      </w:r>
      <w:r>
        <w:rPr>
          <w:rFonts w:ascii="Times New Roman" w:hAnsi="Times New Roman" w:cs="Times New Roman"/>
          <w:sz w:val="28"/>
          <w:szCs w:val="28"/>
        </w:rPr>
        <w:t xml:space="preserve">. Обучение проходит в форме совместной деятельности учителя и учащихся, при этом ведущая роль принадлежит учителю. Для обучения создаются такие условия, которые дают возможность каждому ребенку работать в доступном темпе, проявляя возможную самостоятельность. Учебный материал носит вариативный характер и подбирается учителем самостоятельно в зависимости от уровня развития каждого ребенка. </w:t>
      </w:r>
    </w:p>
    <w:p w:rsidR="00C92DB8" w:rsidRDefault="008741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режим занятий.</w:t>
      </w:r>
    </w:p>
    <w:p w:rsidR="00C92DB8" w:rsidRDefault="0087416A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занятий: теоретические занятия в кабинете и   практические занятия на пришкольном участке. Форма организации деятельности:  групповая и индивидуа</w:t>
      </w:r>
      <w:r w:rsidR="002F0517">
        <w:rPr>
          <w:rFonts w:ascii="Times New Roman" w:hAnsi="Times New Roman" w:cs="Times New Roman"/>
          <w:sz w:val="28"/>
          <w:szCs w:val="28"/>
        </w:rPr>
        <w:t>льно-групповая. Режим занятий: 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2F0517">
        <w:rPr>
          <w:rFonts w:ascii="Times New Roman" w:hAnsi="Times New Roman" w:cs="Times New Roman"/>
          <w:sz w:val="28"/>
          <w:szCs w:val="28"/>
        </w:rPr>
        <w:t>а в неделю, 68 часов в год (для 5-6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E5C84">
        <w:rPr>
          <w:rFonts w:ascii="Times New Roman" w:hAnsi="Times New Roman" w:cs="Times New Roman"/>
          <w:sz w:val="28"/>
          <w:szCs w:val="28"/>
        </w:rPr>
        <w:t>лассов). Учащиеся допускаются для</w:t>
      </w:r>
      <w:r>
        <w:rPr>
          <w:rFonts w:ascii="Times New Roman" w:hAnsi="Times New Roman" w:cs="Times New Roman"/>
          <w:sz w:val="28"/>
          <w:szCs w:val="28"/>
        </w:rPr>
        <w:t xml:space="preserve"> работы на участке после ознакомления с правилами по технике безопасности.  Основными направлениями программы служат повышение уровня познавательной активности учащихся и развитие их способности к осознанной регуляции трудовой деятельности. В ходе реализации программы используются различные методы и формы обучения: практические (упражнения, практические работы, </w:t>
      </w:r>
      <w:r>
        <w:rPr>
          <w:rFonts w:ascii="Times New Roman" w:hAnsi="Times New Roman" w:cs="Times New Roman"/>
          <w:sz w:val="28"/>
          <w:szCs w:val="28"/>
        </w:rPr>
        <w:lastRenderedPageBreak/>
        <w:t>практикумы), наглядные (использование таблиц схем, рисунков, моделей, образцов, ТСО), словесные (беседы, рассказ, объяснение).</w:t>
      </w:r>
    </w:p>
    <w:p w:rsidR="00C92DB8" w:rsidRDefault="008741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и формы их оценки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программы обучающиеся будут способны: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испытывать чувств</w:t>
      </w:r>
      <w:r w:rsidR="00CE5C84">
        <w:rPr>
          <w:rFonts w:ascii="Times New Roman" w:hAnsi="Times New Roman" w:cs="Times New Roman"/>
          <w:sz w:val="28"/>
          <w:szCs w:val="28"/>
        </w:rPr>
        <w:t>о гордости за свою Родину, село</w:t>
      </w:r>
      <w:r>
        <w:rPr>
          <w:rFonts w:ascii="Times New Roman" w:hAnsi="Times New Roman" w:cs="Times New Roman"/>
          <w:sz w:val="28"/>
          <w:szCs w:val="28"/>
        </w:rPr>
        <w:t>, школу;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осознавать мотивы образовательной деятельности, определять ее цели и задачи;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понимать причины успеха и неуспеха в учебной деятельности;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сотрудничество с взрослыми и сверстниками при выполнении проекта;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создавать конфликтов и находить выходы из спорных ситуаций;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эстетические потребности у учащихся.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программы обучающиеся будут способны: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ориентироваться в содержании теоретических понятий предметной области (в пределах программы) и использовать их при выполнении творческих заданий;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консультационной поддержке педагога извлекать и структурировать информацию из различных источников;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ориентироваться в своих правах и обязанностях как члена коллектива;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возложенные должностные обязанности;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выполнять задания по инструкции педагога;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групповой работе в качестве исполнителя;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обсуждении учебных, творческих проблем;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проектной деятельности;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представлять продукты творческой деятельности на выставке;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выступать с результатами своих работ и участвовать в анализе работ своих товарищей;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отбирать инструменты и материалы для выполнения своей творческой работы;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владеть навыками безопасности при работе с инструментами, материалами, механизмами.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обучающиеся </w:t>
      </w:r>
      <w:r>
        <w:rPr>
          <w:rFonts w:ascii="Times New Roman" w:hAnsi="Times New Roman" w:cs="Times New Roman"/>
          <w:sz w:val="28"/>
          <w:szCs w:val="28"/>
          <w:u w:val="single"/>
        </w:rPr>
        <w:t>будут 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материалах, инструментах; правилах безопасности труда и личной гигиены при работе с различными материалами;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месте и роли экологического образования в жизни человека;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особенностях цветовых форм при озеленении территории; 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организации проектной деятельности;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значении терминов, понятий, используемых при работе над проектом;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будут уметь: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различными инструментами и материалами;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называть изученные объекты и явления;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различать растения сада, огорода, леса, поля, комнатные растения, знать их названия; 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ухаживать за растениями сада, различать плоды и семена растений используемых в быту;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собирать и хранить семена однолетних декоративных растений;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поливать комнатные растения и ухаживать за ними;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пересаживать комнатные растения.</w:t>
      </w:r>
    </w:p>
    <w:p w:rsidR="00CE5C84" w:rsidRPr="005E6B01" w:rsidRDefault="00CE5C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8741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программы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Формами подведения итогов реализации программы будут: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отчетная выставка;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проектов;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фотовыставка.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Показателем эффективной реализации программы является </w:t>
      </w:r>
      <w:r>
        <w:rPr>
          <w:rFonts w:ascii="Times New Roman" w:hAnsi="Times New Roman" w:cs="Times New Roman"/>
          <w:b/>
          <w:sz w:val="28"/>
          <w:szCs w:val="28"/>
        </w:rPr>
        <w:t>уровень общего развития ребенка</w:t>
      </w:r>
      <w:r>
        <w:rPr>
          <w:rFonts w:ascii="Times New Roman" w:hAnsi="Times New Roman" w:cs="Times New Roman"/>
          <w:sz w:val="28"/>
          <w:szCs w:val="28"/>
        </w:rPr>
        <w:t>: положительное отношение к окружающему миру, стремление к самостоятельной экологической деятельности, эстетическое восприятие окружающей среды.</w:t>
      </w: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17" w:rsidRDefault="002F0517" w:rsidP="002F0517">
      <w:pPr>
        <w:spacing w:after="0" w:line="360" w:lineRule="auto"/>
      </w:pPr>
    </w:p>
    <w:p w:rsidR="00CE5C84" w:rsidRDefault="002F0517" w:rsidP="002F0517">
      <w:pPr>
        <w:spacing w:after="0" w:line="360" w:lineRule="auto"/>
      </w:pPr>
      <w:r>
        <w:t xml:space="preserve">        </w:t>
      </w:r>
    </w:p>
    <w:p w:rsidR="00CE5C84" w:rsidRDefault="00CE5C84" w:rsidP="002F0517">
      <w:pPr>
        <w:spacing w:after="0" w:line="360" w:lineRule="auto"/>
      </w:pPr>
    </w:p>
    <w:p w:rsidR="00CE5C84" w:rsidRDefault="00CE5C84" w:rsidP="002F0517">
      <w:pPr>
        <w:spacing w:after="0" w:line="360" w:lineRule="auto"/>
      </w:pPr>
    </w:p>
    <w:p w:rsidR="00CE5C84" w:rsidRPr="00113F7C" w:rsidRDefault="00CE5C84" w:rsidP="002F0517">
      <w:pPr>
        <w:spacing w:after="0" w:line="360" w:lineRule="auto"/>
      </w:pPr>
    </w:p>
    <w:p w:rsidR="00CE5C84" w:rsidRDefault="00CE5C84" w:rsidP="002F0517">
      <w:pPr>
        <w:spacing w:after="0" w:line="360" w:lineRule="auto"/>
      </w:pPr>
    </w:p>
    <w:p w:rsidR="005E6B01" w:rsidRDefault="005E6B01" w:rsidP="002F0517">
      <w:pPr>
        <w:spacing w:after="0" w:line="360" w:lineRule="auto"/>
      </w:pPr>
    </w:p>
    <w:p w:rsidR="005E6B01" w:rsidRDefault="005E6B01" w:rsidP="002F0517">
      <w:pPr>
        <w:spacing w:after="0" w:line="360" w:lineRule="auto"/>
      </w:pPr>
    </w:p>
    <w:p w:rsidR="005E6B01" w:rsidRDefault="005E6B01" w:rsidP="002F0517">
      <w:pPr>
        <w:spacing w:after="0" w:line="360" w:lineRule="auto"/>
      </w:pPr>
    </w:p>
    <w:p w:rsidR="005E6B01" w:rsidRDefault="005E6B01" w:rsidP="002F0517">
      <w:pPr>
        <w:spacing w:after="0" w:line="360" w:lineRule="auto"/>
      </w:pPr>
    </w:p>
    <w:p w:rsidR="005E6B01" w:rsidRDefault="005E6B01" w:rsidP="002F0517">
      <w:pPr>
        <w:spacing w:after="0" w:line="360" w:lineRule="auto"/>
      </w:pPr>
    </w:p>
    <w:p w:rsidR="005E6B01" w:rsidRDefault="005E6B01" w:rsidP="002F0517">
      <w:pPr>
        <w:spacing w:after="0" w:line="360" w:lineRule="auto"/>
      </w:pPr>
    </w:p>
    <w:p w:rsidR="005E6B01" w:rsidRDefault="005E6B01" w:rsidP="002F0517">
      <w:pPr>
        <w:spacing w:after="0" w:line="360" w:lineRule="auto"/>
      </w:pPr>
    </w:p>
    <w:p w:rsidR="005E6B01" w:rsidRDefault="005E6B01" w:rsidP="002F0517">
      <w:pPr>
        <w:spacing w:after="0" w:line="360" w:lineRule="auto"/>
      </w:pPr>
    </w:p>
    <w:p w:rsidR="00CE5C84" w:rsidRDefault="00CE5C84" w:rsidP="002F0517">
      <w:pPr>
        <w:spacing w:after="0" w:line="360" w:lineRule="auto"/>
      </w:pPr>
    </w:p>
    <w:p w:rsidR="005E6B01" w:rsidRDefault="002F0517" w:rsidP="002F0517">
      <w:pPr>
        <w:spacing w:after="0" w:line="360" w:lineRule="auto"/>
      </w:pPr>
      <w:r>
        <w:t xml:space="preserve">   </w:t>
      </w:r>
    </w:p>
    <w:p w:rsidR="005E6B01" w:rsidRDefault="005E6B01" w:rsidP="002F0517">
      <w:pPr>
        <w:spacing w:after="0" w:line="360" w:lineRule="auto"/>
      </w:pPr>
    </w:p>
    <w:p w:rsidR="005E6B01" w:rsidRDefault="005E6B01" w:rsidP="002F0517">
      <w:pPr>
        <w:spacing w:after="0" w:line="360" w:lineRule="auto"/>
      </w:pPr>
    </w:p>
    <w:p w:rsidR="005E6B01" w:rsidRDefault="005E6B01" w:rsidP="002F0517">
      <w:pPr>
        <w:spacing w:after="0" w:line="360" w:lineRule="auto"/>
      </w:pPr>
    </w:p>
    <w:p w:rsidR="005E6B01" w:rsidRDefault="005E6B01" w:rsidP="002F0517">
      <w:pPr>
        <w:spacing w:after="0" w:line="360" w:lineRule="auto"/>
      </w:pPr>
    </w:p>
    <w:p w:rsidR="002F0517" w:rsidRPr="002F0517" w:rsidRDefault="002F0517" w:rsidP="002F05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</w:t>
      </w:r>
      <w:r w:rsidR="0087416A" w:rsidRPr="002F0517">
        <w:rPr>
          <w:rFonts w:ascii="Times New Roman" w:hAnsi="Times New Roman" w:cs="Times New Roman"/>
          <w:b/>
          <w:sz w:val="28"/>
          <w:szCs w:val="28"/>
          <w:u w:val="single"/>
        </w:rPr>
        <w:t>Учебно-тематический план первого года реализации программы</w:t>
      </w:r>
    </w:p>
    <w:tbl>
      <w:tblPr>
        <w:tblW w:w="1047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930"/>
        <w:gridCol w:w="4253"/>
        <w:gridCol w:w="1745"/>
        <w:gridCol w:w="1768"/>
        <w:gridCol w:w="1777"/>
      </w:tblGrid>
      <w:tr w:rsidR="00C92DB8" w:rsidTr="00DA2051">
        <w:trPr>
          <w:trHeight w:val="50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DB8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Практика </w:t>
            </w:r>
          </w:p>
        </w:tc>
      </w:tr>
      <w:tr w:rsidR="00C92DB8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2C5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DB8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4F2C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>Оценка экологического состояния пришкольного участка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DB8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4F2C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>Конкурс рисунков «Школьный двор моей мечты»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AD43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AD432C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2DB8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4F2C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коллективного проекта школьного двора.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AD43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AD43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2DB8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4F2C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>Составление плана озеленения и благоустройства школьного двора</w:t>
            </w:r>
            <w:r w:rsidRPr="00FE0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FE0B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DB8" w:rsidRPr="00FE0B1F" w:rsidRDefault="00C92D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DB8" w:rsidRPr="00FE0B1F" w:rsidRDefault="0087416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 w:rsidP="004F2C5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 w:rsidP="006E1C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и укладка дорожек школьной территории.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Pr="00FE0B1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 w:rsidP="006E1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B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Разбивка новых клумб на территории школы.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Pr="00FE0B1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Расширение цветочно-декоративного содержания клумб.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31-36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Обработка почвы и посадка многолетних цветочных культур на школьном дворе.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37-38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 дизайна помещения, интерьера сада. Изготовление аксессуаров для зимнего сада.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262B0D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262B0D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Default="00262B0D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39-42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Посадка растений.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43-46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по уходу за растениями: размещение растений в саду по группам, наблюдение за их ростом и развитием.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A05EB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Default="004A05EB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47-52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Весенние работы в цветнике.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53-56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Создание коллекции кактусов и фиалок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57-60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влияния каждого растения на здоровье человека.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61-64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 по созданию гербарий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4F2C5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65-68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Приобретение вазонов и пересадка растений. Уход за растениями.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DA2051" w:rsidP="006E1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="004F2C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Pr="00FE0B1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Default="004F2C5F" w:rsidP="006E1C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C5F" w:rsidTr="00DA2051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5F" w:rsidRPr="00FE0B1F" w:rsidRDefault="004F2C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5F" w:rsidRPr="00FE0B1F" w:rsidRDefault="004F2C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DB8" w:rsidRDefault="00C92DB8">
      <w:pPr>
        <w:spacing w:after="0" w:line="360" w:lineRule="auto"/>
        <w:jc w:val="both"/>
      </w:pPr>
    </w:p>
    <w:p w:rsidR="00FE0B1F" w:rsidRDefault="00FE0B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32C" w:rsidRDefault="00AD43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84" w:rsidRDefault="00CE5C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84" w:rsidRDefault="00CE5C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84" w:rsidRDefault="00CE5C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84" w:rsidRDefault="00CE5C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01" w:rsidRDefault="005E6B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8741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первого года обучения</w:t>
      </w:r>
    </w:p>
    <w:p w:rsidR="00C92DB8" w:rsidRDefault="0087416A">
      <w:pPr>
        <w:spacing w:after="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>Тема 1. Вводное занятие.</w:t>
      </w:r>
    </w:p>
    <w:p w:rsidR="00C92DB8" w:rsidRDefault="0087416A">
      <w:pPr>
        <w:spacing w:after="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>Ознакомление детей с особенностями программы. Требования к поведению учащихся во время занятий. Соблюдение порядка на рабочем месте. Соблюдение правил по технике безопасности.</w:t>
      </w:r>
    </w:p>
    <w:p w:rsidR="00C92DB8" w:rsidRDefault="008741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Знакомство детей с рабочими инструментами (лопата, грабли, носилки, садовые ножницы и т.д.).</w:t>
      </w:r>
    </w:p>
    <w:p w:rsidR="00C92DB8" w:rsidRDefault="00CE5C84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="0087416A">
        <w:rPr>
          <w:rFonts w:ascii="Times New Roman" w:hAnsi="Times New Roman" w:cs="Times New Roman"/>
          <w:b/>
          <w:sz w:val="28"/>
          <w:szCs w:val="28"/>
        </w:rPr>
        <w:t>. Оценка экологического состояния пришкольного участка.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>Показатели оценки экологического состояния (видовой состав растений; внешний вид растений; факторы, влияющие на жизнеспособность растений).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Внешний осмотр растений на пришкольном участке,  оценивание состояния почвы, выбор затененных и солнечных участков. Оценка влияния экзогенных факторов на экологическое состояние пришкольного участка (близость промышленных предприятий и автомобильных дорог).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Тема 4. Конкурс рисунков «Школьный двор моей мечты».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конкурса</w:t>
      </w:r>
      <w:r w:rsidR="00CE5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рисунков «Школьный двор моей мечты». Выбор лучших, подведение итогов.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Тема 5. Разработка коллективного проекта школьного двора.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Изучение правил сочетания видов растений и расположения их на участке, совместимые и несовместимые растения. Правила расположения садовых дорожек на участке. Выбор видов клумб и ограждений на пришкольном участке. 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Составление конфигурации участка на листе бумаги в масштабе 1:100, составление садового коллажа, изготовление эскизов клу</w:t>
      </w:r>
      <w:r w:rsidR="005E6B01">
        <w:rPr>
          <w:rFonts w:ascii="Times New Roman" w:hAnsi="Times New Roman" w:cs="Times New Roman"/>
          <w:sz w:val="28"/>
          <w:szCs w:val="28"/>
        </w:rPr>
        <w:t>мб, ограждений, садовых дорожек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Тема 6. Составление плана озеленения и благоустройства школьного двора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>Использование цветов в озеленении (однолетних и многолетних растений, кустарников, деревьев).</w:t>
      </w:r>
    </w:p>
    <w:p w:rsidR="005E6B01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Планирование территории, выбор места для клумб</w:t>
      </w:r>
      <w:r w:rsidR="005E6B01">
        <w:rPr>
          <w:rFonts w:ascii="Times New Roman" w:hAnsi="Times New Roman" w:cs="Times New Roman"/>
          <w:sz w:val="28"/>
          <w:szCs w:val="28"/>
        </w:rPr>
        <w:t>.</w:t>
      </w:r>
    </w:p>
    <w:p w:rsidR="00C92DB8" w:rsidRPr="005E6B01" w:rsidRDefault="0087416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A25">
        <w:rPr>
          <w:rFonts w:ascii="Times New Roman" w:hAnsi="Times New Roman" w:cs="Times New Roman"/>
          <w:b/>
          <w:sz w:val="28"/>
          <w:szCs w:val="28"/>
        </w:rPr>
        <w:t>Тема 7</w:t>
      </w:r>
      <w:r>
        <w:rPr>
          <w:rFonts w:ascii="Times New Roman" w:hAnsi="Times New Roman" w:cs="Times New Roman"/>
          <w:b/>
          <w:sz w:val="28"/>
          <w:szCs w:val="28"/>
        </w:rPr>
        <w:t>. Благоустройство и укладка дорожек школьной территории.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>Изучение видов дорожек, выбор покрытия дорожек. Просмотр презентации на тему: «Садовые дорожки».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Разметка дорожек с помощью шнура с кольями на концах. Укладка щебневой дорожки, утрамбовка, полив водой, укладка гравия.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9. Разбивка новых клумб на территории школы.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>Изучение видов клумб, бордюров, солитеров. Правила разбивки клумб.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Подготовка территории для клумб, разбивка клумб. Использование следующих инструментов: лопата, грабли, тачка. ТБ.</w:t>
      </w:r>
    </w:p>
    <w:p w:rsidR="00C92DB8" w:rsidRDefault="004A2A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10</w:t>
      </w:r>
      <w:r w:rsidR="0087416A">
        <w:rPr>
          <w:rFonts w:ascii="Times New Roman" w:hAnsi="Times New Roman" w:cs="Times New Roman"/>
          <w:b/>
          <w:sz w:val="28"/>
          <w:szCs w:val="28"/>
        </w:rPr>
        <w:t>. Расширение цветочно-декоративного содержания клумб.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Выбор растений для сбора семян. Виды растений, используемые на клумбах (однолетние, двулетние, многолетние). Бархатцы, космея, календула, цинния, цинерария, виола, георгины, розы, тюльпаны, нарциссы и т.д.</w:t>
      </w:r>
    </w:p>
    <w:p w:rsidR="00C92DB8" w:rsidRDefault="004A2A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11</w:t>
      </w:r>
      <w:r w:rsidR="0087416A">
        <w:rPr>
          <w:rFonts w:ascii="Times New Roman" w:hAnsi="Times New Roman" w:cs="Times New Roman"/>
          <w:b/>
          <w:sz w:val="28"/>
          <w:szCs w:val="28"/>
        </w:rPr>
        <w:t>. Обработка почвы и посадка многолетних цветочных культур на школьном дворе.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Работа на пришкольном участке: перекопка и рыхление почвы, внесение удобрений, посадка луковиц тюльпанов, лилии и др. Обработка зимующих многолетних растений, подготовка их к зиме.</w:t>
      </w:r>
    </w:p>
    <w:p w:rsidR="00C92DB8" w:rsidRDefault="004A2A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12</w:t>
      </w:r>
      <w:r w:rsidR="0087416A">
        <w:rPr>
          <w:rFonts w:ascii="Times New Roman" w:hAnsi="Times New Roman" w:cs="Times New Roman"/>
          <w:b/>
          <w:sz w:val="28"/>
          <w:szCs w:val="28"/>
        </w:rPr>
        <w:t xml:space="preserve">. Обсуждение дизайна помещения, интерьера сада. Изготовление аксессуаров для зимнего сада. 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>Обсуждение дизайна помещения, интерьера сада. Конкурс эскизов и рисунков дизайна зимнего сада.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Изготовление аксес</w:t>
      </w:r>
      <w:r w:rsidR="005E6B01">
        <w:rPr>
          <w:rFonts w:ascii="Times New Roman" w:hAnsi="Times New Roman" w:cs="Times New Roman"/>
          <w:sz w:val="28"/>
          <w:szCs w:val="28"/>
        </w:rPr>
        <w:t>суаров для зимнего сада (кашпо</w:t>
      </w:r>
      <w:r>
        <w:rPr>
          <w:rFonts w:ascii="Times New Roman" w:hAnsi="Times New Roman" w:cs="Times New Roman"/>
          <w:sz w:val="28"/>
          <w:szCs w:val="28"/>
        </w:rPr>
        <w:t>, зеленые коврики, имитирующие траву, шторы, птички из соленого теста, картины).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2DB8" w:rsidRDefault="004A2A25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Тема 13</w:t>
      </w:r>
      <w:r w:rsidR="008741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41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Посадка растений.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Изучение видов посадочного материала, соответствия цветковых растений определенным условиям школьного пространства.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color w:val="000000"/>
          <w:sz w:val="28"/>
          <w:szCs w:val="28"/>
        </w:rPr>
        <w:t>Приобретение посадочного материала</w:t>
      </w:r>
      <w:r w:rsidR="004A2A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E6B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Посадка растений. Уход за посаженными растениями.</w:t>
      </w:r>
    </w:p>
    <w:p w:rsidR="00C92DB8" w:rsidRDefault="004A2A2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14</w:t>
      </w:r>
      <w:r w:rsidR="0087416A">
        <w:rPr>
          <w:rFonts w:ascii="Times New Roman" w:hAnsi="Times New Roman" w:cs="Times New Roman"/>
          <w:b/>
          <w:color w:val="000000"/>
          <w:sz w:val="28"/>
          <w:szCs w:val="28"/>
        </w:rPr>
        <w:t>. Практические работы по уходу за растениями: размещение растений в саду по группам, наблюдение за их ростом и развитием.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Теория. </w:t>
      </w:r>
      <w:r>
        <w:rPr>
          <w:rFonts w:ascii="Times New Roman" w:hAnsi="Times New Roman" w:cs="Times New Roman"/>
          <w:color w:val="000000"/>
          <w:sz w:val="28"/>
          <w:szCs w:val="28"/>
        </w:rPr>
        <w:t>Выступление детей, защита проектов зимнего сада.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color w:val="000000"/>
          <w:sz w:val="28"/>
          <w:szCs w:val="28"/>
        </w:rPr>
        <w:t>Уход за растениями: размещение растений в саду по группам, наблюдение за их ростом и развитием.</w:t>
      </w:r>
    </w:p>
    <w:p w:rsidR="00C92DB8" w:rsidRDefault="004A2A25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15</w:t>
      </w:r>
      <w:r w:rsidR="0087416A">
        <w:rPr>
          <w:rFonts w:ascii="Times New Roman" w:hAnsi="Times New Roman" w:cs="Times New Roman"/>
          <w:b/>
          <w:color w:val="000000"/>
          <w:sz w:val="28"/>
          <w:szCs w:val="28"/>
        </w:rPr>
        <w:t>. Весенние работы в цветнике.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Уход за перезимовавшими многолетниками, рыхление почвы. Высаживание однолетних цветковых растений. Уход за цветами. Формирование приствольных кругов вокруг кустарников. Уход за газоном, подсевание травы, внесение удобрений, подкормка. </w:t>
      </w:r>
    </w:p>
    <w:p w:rsidR="00C92DB8" w:rsidRDefault="004A2A25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Тема 16</w:t>
      </w:r>
      <w:r w:rsidR="008741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416A">
        <w:rPr>
          <w:rFonts w:ascii="Times New Roman" w:hAnsi="Times New Roman" w:cs="Times New Roman"/>
          <w:b/>
          <w:color w:val="000000"/>
          <w:sz w:val="28"/>
          <w:szCs w:val="28"/>
        </w:rPr>
        <w:t>Создание коллекции кактусов и фиалок.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Изучение особенностей выращивания кактусов и фиалок. Видовое разнообразие.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субстрата, горшков, дренажа. Высаживание кактусов и фиалок. </w:t>
      </w:r>
    </w:p>
    <w:p w:rsidR="00C92DB8" w:rsidRDefault="004A2A2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17</w:t>
      </w:r>
      <w:r w:rsidR="0087416A">
        <w:rPr>
          <w:rFonts w:ascii="Times New Roman" w:hAnsi="Times New Roman" w:cs="Times New Roman"/>
          <w:b/>
          <w:color w:val="000000"/>
          <w:sz w:val="28"/>
          <w:szCs w:val="28"/>
        </w:rPr>
        <w:t>. Составление каталога растений «Зимнего сада».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Перепись растений «Зимнего сада». Составление каталога растений, их характеристик.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92DB8" w:rsidRDefault="008741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4A2A2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8. Изучение влияния каждого растения на здоровье человека.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>Особенности влияния растений на здоровье человека. Комнатные растения по знакам зодиака. Растения, благотворно влияющие на определенные органы и системы органов человека.</w:t>
      </w:r>
    </w:p>
    <w:p w:rsidR="00C92DB8" w:rsidRDefault="004A2A25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Тема 19</w:t>
      </w:r>
      <w:r w:rsidR="0087416A">
        <w:rPr>
          <w:rFonts w:ascii="Times New Roman" w:hAnsi="Times New Roman" w:cs="Times New Roman"/>
          <w:b/>
          <w:sz w:val="28"/>
          <w:szCs w:val="28"/>
        </w:rPr>
        <w:t>.</w:t>
      </w:r>
      <w:r w:rsidR="008741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Практическое занятие по созданию гербарий.</w:t>
      </w:r>
    </w:p>
    <w:p w:rsidR="00C92DB8" w:rsidRDefault="0087416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Теория.</w:t>
      </w:r>
      <w:r w:rsidR="009319C7">
        <w:rPr>
          <w:rFonts w:ascii="Times New Roman" w:hAnsi="Times New Roman" w:cs="Times New Roman"/>
          <w:color w:val="000000"/>
          <w:sz w:val="28"/>
          <w:szCs w:val="28"/>
        </w:rPr>
        <w:t xml:space="preserve"> Инструктаж по правилам безопасной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19C7">
        <w:rPr>
          <w:rFonts w:ascii="Times New Roman" w:hAnsi="Times New Roman" w:cs="Times New Roman"/>
          <w:color w:val="000000"/>
          <w:sz w:val="28"/>
          <w:szCs w:val="28"/>
        </w:rPr>
        <w:t>работы перед практической работой.</w:t>
      </w:r>
    </w:p>
    <w:p w:rsidR="009319C7" w:rsidRDefault="008741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Практика. </w:t>
      </w:r>
      <w:r w:rsidR="009319C7">
        <w:rPr>
          <w:rFonts w:ascii="Times New Roman" w:hAnsi="Times New Roman" w:cs="Times New Roman"/>
          <w:color w:val="000000"/>
          <w:sz w:val="28"/>
          <w:szCs w:val="28"/>
        </w:rPr>
        <w:t>Работа в классе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241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19C7">
        <w:rPr>
          <w:rFonts w:ascii="Times New Roman" w:hAnsi="Times New Roman" w:cs="Times New Roman"/>
          <w:color w:val="000000"/>
          <w:sz w:val="28"/>
          <w:szCs w:val="28"/>
        </w:rPr>
        <w:t>Как засушить листья для гербарий.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92DB8" w:rsidRDefault="004A2A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</w:t>
      </w:r>
      <w:r w:rsidR="0087416A">
        <w:rPr>
          <w:rFonts w:ascii="Times New Roman" w:hAnsi="Times New Roman" w:cs="Times New Roman"/>
          <w:b/>
          <w:color w:val="000000"/>
          <w:sz w:val="28"/>
          <w:szCs w:val="28"/>
        </w:rPr>
        <w:t>0. Приобретение вазонов и пересадка растений. Уход за растениями.</w:t>
      </w:r>
    </w:p>
    <w:p w:rsidR="005E6B01" w:rsidRDefault="008741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и правила ухода за растениями. Приемы уход за растениями: перевалка, пересадк</w:t>
      </w:r>
      <w:r w:rsidR="005E6B01">
        <w:rPr>
          <w:rFonts w:ascii="Times New Roman" w:hAnsi="Times New Roman" w:cs="Times New Roman"/>
          <w:sz w:val="28"/>
          <w:szCs w:val="28"/>
        </w:rPr>
        <w:t>а.</w:t>
      </w:r>
    </w:p>
    <w:p w:rsidR="00C92DB8" w:rsidRPr="005E6B01" w:rsidRDefault="0087416A">
      <w:pPr>
        <w:spacing w:after="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color w:val="000000"/>
          <w:sz w:val="28"/>
          <w:szCs w:val="28"/>
        </w:rPr>
        <w:t>Приобретение вазонов и пересадка растений. Уход за растениями.</w:t>
      </w:r>
    </w:p>
    <w:p w:rsidR="00C92DB8" w:rsidRDefault="00C92DB8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2DB8" w:rsidRDefault="00C92DB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C92DB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874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оснащение программы.</w:t>
      </w:r>
    </w:p>
    <w:p w:rsidR="00C92DB8" w:rsidRDefault="00C92D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87416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ТСО (ПК, мультимедиа).</w:t>
      </w:r>
    </w:p>
    <w:p w:rsidR="00C92DB8" w:rsidRDefault="0087416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 ученические, стулья.</w:t>
      </w:r>
    </w:p>
    <w:p w:rsidR="00C92DB8" w:rsidRDefault="0087416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Инвентарь: горшки, ящики, вазоны, лейки, лопатки, грабли, тачки, лопаты, садовые ножницы. </w:t>
      </w:r>
    </w:p>
    <w:p w:rsidR="00C92DB8" w:rsidRDefault="0087416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Почвенные смеси, субстраты, минеральные и органические удобрения, песчано-гравийная смесь.</w:t>
      </w:r>
    </w:p>
    <w:p w:rsidR="00C92DB8" w:rsidRDefault="0087416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Графические материалы (краски, карандаши, фломастеры, пластилин, бумага для рисования, картон).</w:t>
      </w:r>
    </w:p>
    <w:p w:rsidR="00C92DB8" w:rsidRDefault="0087416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материалы: методическая литература, книги по комнатному цветоводству, энциклопедии дачников, садоводов.</w:t>
      </w:r>
    </w:p>
    <w:p w:rsidR="00C92DB8" w:rsidRDefault="00C92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C92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C92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C92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C92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C92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C92DB8" w:rsidP="00DC6EAD">
      <w:pPr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C92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01" w:rsidRDefault="005E6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01" w:rsidRDefault="005E6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01" w:rsidRDefault="005E6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01" w:rsidRDefault="005E6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01" w:rsidRDefault="005E6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01" w:rsidRDefault="005E6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01" w:rsidRDefault="005E6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DB8" w:rsidRDefault="008741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C92DB8" w:rsidRDefault="0087416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Безель В.С., Жуйкова Т.В. Химическое загрязнение среды: вынос химических элементов наземной фитомассой травянистой растительностью//Экология – 2007.-№4,- С.259-267.</w:t>
      </w:r>
    </w:p>
    <w:p w:rsidR="00C92DB8" w:rsidRDefault="0087416A">
      <w:pPr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Быховев А.И., «Комнатные растения» (практическое руководство), Изд-во «Просвещение», 1998.</w:t>
      </w:r>
    </w:p>
    <w:p w:rsidR="00C92DB8" w:rsidRDefault="0087416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Биондикация загрязнений наземных экосистем/ под ред. Р. Шуберта - М.: Мир, 1988.- 350 с.</w:t>
      </w:r>
    </w:p>
    <w:p w:rsidR="00C92DB8" w:rsidRDefault="0087416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Декоративное озеленение школьной территории: Методические рекомендации. Белгород, 2003 г. - 20 с. </w:t>
      </w:r>
    </w:p>
    <w:p w:rsidR="00C92DB8" w:rsidRDefault="0087416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Клинковская Н.И., Пасечник В.В. «Комнатные растения в школе», М. – «Просвещение», 1986.</w:t>
      </w:r>
    </w:p>
    <w:p w:rsidR="00C92DB8" w:rsidRDefault="0087416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Кудрявец Д. Б., Петренко Н. А. Как вырастить цветы: Кн. Для учащихся. – М.: Просвещение, 1993.</w:t>
      </w:r>
    </w:p>
    <w:p w:rsidR="00C92DB8" w:rsidRDefault="0087416A">
      <w:pPr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Матюшина В.Н. «Цветущие комнатные растения», М. – «Просвещение», 2000.</w:t>
      </w:r>
    </w:p>
    <w:p w:rsidR="00C92DB8" w:rsidRDefault="0087416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Пугал Н.А. Экология и эстетика пришкольного участка//Школьные технологии.- 1998. № 3.</w:t>
      </w:r>
    </w:p>
    <w:p w:rsidR="00C92DB8" w:rsidRDefault="0087416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Справочник цветовода (цветочно-декоративные растения открытого грунта) / И. Е. Ботяновский, Э. А. Бурова и др./; Под ред. А. Т. Федорука. – Минск.: Ураджай, 1985. – 208 с., ил., 16 л. Ил. </w:t>
      </w:r>
    </w:p>
    <w:p w:rsidR="00C92DB8" w:rsidRDefault="0087416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Сорокина Н.В., Проект «Школьный дворик».</w:t>
      </w:r>
    </w:p>
    <w:p w:rsidR="00C92DB8" w:rsidRDefault="00EB60C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>
        <w:r w:rsidR="0087416A">
          <w:rPr>
            <w:rStyle w:val="InternetLink"/>
            <w:rFonts w:ascii="Times New Roman" w:eastAsia="Times New Roman" w:hAnsi="Times New Roman" w:cs="Times New Roman"/>
            <w:sz w:val="28"/>
            <w:szCs w:val="28"/>
            <w:lang w:eastAsia="ru-RU"/>
          </w:rPr>
          <w:t>http://nsportal.ru/ap/library/drugoe/2013/10/23/proekt-po-ozeleneniyu-prishkolnoy-territorii-mbou-sosh-no3</w:t>
        </w:r>
      </w:hyperlink>
    </w:p>
    <w:p w:rsidR="00C92DB8" w:rsidRDefault="00EB60C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>
        <w:r w:rsidR="0087416A">
          <w:rPr>
            <w:rStyle w:val="InternetLink"/>
            <w:rFonts w:ascii="Times New Roman" w:eastAsia="Times New Roman" w:hAnsi="Times New Roman" w:cs="Times New Roman"/>
            <w:sz w:val="28"/>
            <w:szCs w:val="28"/>
            <w:lang w:eastAsia="ru-RU"/>
          </w:rPr>
          <w:t>http://pandia.ru/text/78/447/42044.php</w:t>
        </w:r>
      </w:hyperlink>
    </w:p>
    <w:p w:rsidR="00C92DB8" w:rsidRDefault="0087416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http://neobionika.ru/ozelenenie.html</w:t>
      </w:r>
    </w:p>
    <w:p w:rsidR="00C92DB8" w:rsidRDefault="00C92DB8">
      <w:pPr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C92DB8" w:rsidRDefault="00C92DB8">
      <w:pPr>
        <w:rPr>
          <w:rFonts w:ascii="Arial" w:hAnsi="Arial" w:cs="Arial"/>
          <w:color w:val="000000"/>
          <w:sz w:val="19"/>
          <w:szCs w:val="19"/>
        </w:rPr>
      </w:pPr>
    </w:p>
    <w:sectPr w:rsidR="00C92DB8" w:rsidSect="00CE5C84">
      <w:footerReference w:type="default" r:id="rId9"/>
      <w:pgSz w:w="11906" w:h="16838"/>
      <w:pgMar w:top="568" w:right="707" w:bottom="1134" w:left="1080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85A" w:rsidRDefault="00DD085A" w:rsidP="00C92DB8">
      <w:pPr>
        <w:spacing w:after="0" w:line="240" w:lineRule="auto"/>
      </w:pPr>
      <w:r>
        <w:separator/>
      </w:r>
    </w:p>
  </w:endnote>
  <w:endnote w:type="continuationSeparator" w:id="1">
    <w:p w:rsidR="00DD085A" w:rsidRDefault="00DD085A" w:rsidP="00C9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B8" w:rsidRDefault="00EB60C0">
    <w:pPr>
      <w:pStyle w:val="12"/>
      <w:ind w:right="360"/>
      <w:jc w:val="center"/>
    </w:pPr>
    <w:r w:rsidRPr="00EB60C0">
      <w:pict>
        <v:rect id="_x0000_s2049" style="position:absolute;left:0;text-align:left;margin-left:0;margin-top:.05pt;width:11.2pt;height:13.45pt;z-index:251657728;mso-wrap-distance-left:0;mso-wrap-distance-right:0;mso-position-horizontal:center;mso-position-horizontal-relative:margin">
          <v:fill opacity="0"/>
          <v:textbox style="mso-next-textbox:#_x0000_s2049">
            <w:txbxContent>
              <w:p w:rsidR="00C92DB8" w:rsidRDefault="00EB60C0">
                <w:pPr>
                  <w:pStyle w:val="12"/>
                  <w:rPr>
                    <w:rStyle w:val="1"/>
                  </w:rPr>
                </w:pPr>
                <w:r>
                  <w:rPr>
                    <w:rStyle w:val="1"/>
                  </w:rPr>
                  <w:fldChar w:fldCharType="begin"/>
                </w:r>
                <w:r w:rsidR="0087416A">
                  <w:rPr>
                    <w:rStyle w:val="1"/>
                  </w:rPr>
                  <w:instrText>PAGE</w:instrText>
                </w:r>
                <w:r>
                  <w:rPr>
                    <w:rStyle w:val="1"/>
                  </w:rPr>
                  <w:fldChar w:fldCharType="separate"/>
                </w:r>
                <w:r w:rsidR="00EE38EC">
                  <w:rPr>
                    <w:rStyle w:val="1"/>
                    <w:noProof/>
                  </w:rPr>
                  <w:t>2</w:t>
                </w:r>
                <w:r>
                  <w:rPr>
                    <w:rStyle w:val="1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  <w:p w:rsidR="00C92DB8" w:rsidRDefault="00C92DB8">
    <w:pPr>
      <w:pStyle w:val="1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85A" w:rsidRDefault="00DD085A" w:rsidP="00C92DB8">
      <w:pPr>
        <w:spacing w:after="0" w:line="240" w:lineRule="auto"/>
      </w:pPr>
      <w:r>
        <w:separator/>
      </w:r>
    </w:p>
  </w:footnote>
  <w:footnote w:type="continuationSeparator" w:id="1">
    <w:p w:rsidR="00DD085A" w:rsidRDefault="00DD085A" w:rsidP="00C92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92F1A"/>
    <w:multiLevelType w:val="multilevel"/>
    <w:tmpl w:val="5BD6A6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FA201F"/>
    <w:multiLevelType w:val="multilevel"/>
    <w:tmpl w:val="14E6371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F41DAB"/>
    <w:multiLevelType w:val="multilevel"/>
    <w:tmpl w:val="9AC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8"/>
      </w:rPr>
    </w:lvl>
  </w:abstractNum>
  <w:abstractNum w:abstractNumId="3">
    <w:nsid w:val="7CEF2547"/>
    <w:multiLevelType w:val="multilevel"/>
    <w:tmpl w:val="B8CE5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92DB8"/>
    <w:rsid w:val="00017FE7"/>
    <w:rsid w:val="000B25CF"/>
    <w:rsid w:val="00113F7C"/>
    <w:rsid w:val="00123F13"/>
    <w:rsid w:val="001340DC"/>
    <w:rsid w:val="00186787"/>
    <w:rsid w:val="001F3525"/>
    <w:rsid w:val="00262B0D"/>
    <w:rsid w:val="00265DE9"/>
    <w:rsid w:val="002F0517"/>
    <w:rsid w:val="003F69E8"/>
    <w:rsid w:val="004A05EB"/>
    <w:rsid w:val="004A2A25"/>
    <w:rsid w:val="004F2C5F"/>
    <w:rsid w:val="00565D98"/>
    <w:rsid w:val="005E6B01"/>
    <w:rsid w:val="005F73E2"/>
    <w:rsid w:val="00685A23"/>
    <w:rsid w:val="006E1963"/>
    <w:rsid w:val="00745139"/>
    <w:rsid w:val="00800FD5"/>
    <w:rsid w:val="00861700"/>
    <w:rsid w:val="0087416A"/>
    <w:rsid w:val="00881EA3"/>
    <w:rsid w:val="009241F9"/>
    <w:rsid w:val="009319C7"/>
    <w:rsid w:val="00962A91"/>
    <w:rsid w:val="00977E00"/>
    <w:rsid w:val="009B24E2"/>
    <w:rsid w:val="00A334A3"/>
    <w:rsid w:val="00AD432C"/>
    <w:rsid w:val="00C92DB8"/>
    <w:rsid w:val="00CE5C84"/>
    <w:rsid w:val="00CF0A4A"/>
    <w:rsid w:val="00D37122"/>
    <w:rsid w:val="00D52382"/>
    <w:rsid w:val="00D650A8"/>
    <w:rsid w:val="00DA2051"/>
    <w:rsid w:val="00DC6EAD"/>
    <w:rsid w:val="00DD085A"/>
    <w:rsid w:val="00EB60C0"/>
    <w:rsid w:val="00EE38EC"/>
    <w:rsid w:val="00FD20F0"/>
    <w:rsid w:val="00FE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B8"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92DB8"/>
  </w:style>
  <w:style w:type="character" w:customStyle="1" w:styleId="WW8Num1z1">
    <w:name w:val="WW8Num1z1"/>
    <w:qFormat/>
    <w:rsid w:val="00C92DB8"/>
  </w:style>
  <w:style w:type="character" w:customStyle="1" w:styleId="WW8Num1z2">
    <w:name w:val="WW8Num1z2"/>
    <w:qFormat/>
    <w:rsid w:val="00C92DB8"/>
  </w:style>
  <w:style w:type="character" w:customStyle="1" w:styleId="WW8Num1z3">
    <w:name w:val="WW8Num1z3"/>
    <w:qFormat/>
    <w:rsid w:val="00C92DB8"/>
  </w:style>
  <w:style w:type="character" w:customStyle="1" w:styleId="WW8Num1z4">
    <w:name w:val="WW8Num1z4"/>
    <w:qFormat/>
    <w:rsid w:val="00C92DB8"/>
  </w:style>
  <w:style w:type="character" w:customStyle="1" w:styleId="WW8Num1z5">
    <w:name w:val="WW8Num1z5"/>
    <w:qFormat/>
    <w:rsid w:val="00C92DB8"/>
  </w:style>
  <w:style w:type="character" w:customStyle="1" w:styleId="WW8Num1z6">
    <w:name w:val="WW8Num1z6"/>
    <w:qFormat/>
    <w:rsid w:val="00C92DB8"/>
  </w:style>
  <w:style w:type="character" w:customStyle="1" w:styleId="WW8Num1z7">
    <w:name w:val="WW8Num1z7"/>
    <w:qFormat/>
    <w:rsid w:val="00C92DB8"/>
  </w:style>
  <w:style w:type="character" w:customStyle="1" w:styleId="WW8Num1z8">
    <w:name w:val="WW8Num1z8"/>
    <w:qFormat/>
    <w:rsid w:val="00C92DB8"/>
  </w:style>
  <w:style w:type="character" w:customStyle="1" w:styleId="WW8Num2z0">
    <w:name w:val="WW8Num2z0"/>
    <w:qFormat/>
    <w:rsid w:val="00C92DB8"/>
    <w:rPr>
      <w:rFonts w:ascii="Symbol" w:hAnsi="Symbol" w:cs="Symbol"/>
      <w:sz w:val="20"/>
      <w:szCs w:val="28"/>
    </w:rPr>
  </w:style>
  <w:style w:type="character" w:customStyle="1" w:styleId="WW8Num3z0">
    <w:name w:val="WW8Num3z0"/>
    <w:qFormat/>
    <w:rsid w:val="00C92D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8Num3z1">
    <w:name w:val="WW8Num3z1"/>
    <w:qFormat/>
    <w:rsid w:val="00C92DB8"/>
  </w:style>
  <w:style w:type="character" w:customStyle="1" w:styleId="WW8Num3z2">
    <w:name w:val="WW8Num3z2"/>
    <w:qFormat/>
    <w:rsid w:val="00C92DB8"/>
  </w:style>
  <w:style w:type="character" w:customStyle="1" w:styleId="WW8Num3z3">
    <w:name w:val="WW8Num3z3"/>
    <w:qFormat/>
    <w:rsid w:val="00C92DB8"/>
  </w:style>
  <w:style w:type="character" w:customStyle="1" w:styleId="WW8Num3z4">
    <w:name w:val="WW8Num3z4"/>
    <w:qFormat/>
    <w:rsid w:val="00C92DB8"/>
  </w:style>
  <w:style w:type="character" w:customStyle="1" w:styleId="WW8Num3z5">
    <w:name w:val="WW8Num3z5"/>
    <w:qFormat/>
    <w:rsid w:val="00C92DB8"/>
  </w:style>
  <w:style w:type="character" w:customStyle="1" w:styleId="WW8Num3z6">
    <w:name w:val="WW8Num3z6"/>
    <w:qFormat/>
    <w:rsid w:val="00C92DB8"/>
  </w:style>
  <w:style w:type="character" w:customStyle="1" w:styleId="WW8Num3z7">
    <w:name w:val="WW8Num3z7"/>
    <w:qFormat/>
    <w:rsid w:val="00C92DB8"/>
  </w:style>
  <w:style w:type="character" w:customStyle="1" w:styleId="WW8Num3z8">
    <w:name w:val="WW8Num3z8"/>
    <w:qFormat/>
    <w:rsid w:val="00C92DB8"/>
  </w:style>
  <w:style w:type="character" w:customStyle="1" w:styleId="a3">
    <w:name w:val="Основной текст Знак"/>
    <w:qFormat/>
    <w:rsid w:val="00C92DB8"/>
    <w:rPr>
      <w:rFonts w:ascii="Calibri" w:eastAsia="Calibri" w:hAnsi="Calibri" w:cs="Calibri"/>
      <w:kern w:val="2"/>
      <w:sz w:val="22"/>
      <w:szCs w:val="22"/>
      <w:lang w:val="en-US" w:bidi="ar-SA"/>
    </w:rPr>
  </w:style>
  <w:style w:type="character" w:customStyle="1" w:styleId="a4">
    <w:name w:val="Нижний колонтитул Знак"/>
    <w:qFormat/>
    <w:rsid w:val="00C92DB8"/>
    <w:rPr>
      <w:rFonts w:ascii="Calibri" w:eastAsia="Calibri" w:hAnsi="Calibri" w:cs="Calibri"/>
      <w:sz w:val="22"/>
      <w:szCs w:val="22"/>
      <w:lang w:val="en-US" w:bidi="ar-SA"/>
    </w:rPr>
  </w:style>
  <w:style w:type="character" w:customStyle="1" w:styleId="InternetLink">
    <w:name w:val="Internet Link"/>
    <w:rsid w:val="00C92DB8"/>
    <w:rPr>
      <w:color w:val="0000FF"/>
      <w:u w:val="single"/>
    </w:rPr>
  </w:style>
  <w:style w:type="character" w:customStyle="1" w:styleId="1">
    <w:name w:val="Номер страницы1"/>
    <w:basedOn w:val="a0"/>
    <w:rsid w:val="00C92DB8"/>
  </w:style>
  <w:style w:type="paragraph" w:customStyle="1" w:styleId="Heading">
    <w:name w:val="Heading"/>
    <w:basedOn w:val="a"/>
    <w:next w:val="a5"/>
    <w:qFormat/>
    <w:rsid w:val="00C92DB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C92DB8"/>
    <w:pPr>
      <w:suppressAutoHyphens/>
      <w:spacing w:after="120"/>
    </w:pPr>
    <w:rPr>
      <w:kern w:val="2"/>
      <w:lang w:val="en-US"/>
    </w:rPr>
  </w:style>
  <w:style w:type="paragraph" w:styleId="a6">
    <w:name w:val="List"/>
    <w:basedOn w:val="a5"/>
    <w:rsid w:val="00C92DB8"/>
  </w:style>
  <w:style w:type="paragraph" w:customStyle="1" w:styleId="10">
    <w:name w:val="Название объекта1"/>
    <w:basedOn w:val="a"/>
    <w:qFormat/>
    <w:rsid w:val="00C92DB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92DB8"/>
    <w:pPr>
      <w:suppressLineNumbers/>
    </w:pPr>
  </w:style>
  <w:style w:type="paragraph" w:customStyle="1" w:styleId="11">
    <w:name w:val="Без интервала1"/>
    <w:qFormat/>
    <w:rsid w:val="00C92DB8"/>
    <w:pPr>
      <w:widowControl w:val="0"/>
      <w:suppressAutoHyphens/>
    </w:pPr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12">
    <w:name w:val="Нижний колонтитул1"/>
    <w:basedOn w:val="a"/>
    <w:rsid w:val="00C92DB8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rsid w:val="00C92DB8"/>
    <w:pPr>
      <w:suppressLineNumbers/>
    </w:pPr>
  </w:style>
  <w:style w:type="paragraph" w:customStyle="1" w:styleId="TableHeading">
    <w:name w:val="Table Heading"/>
    <w:basedOn w:val="TableContents"/>
    <w:qFormat/>
    <w:rsid w:val="00C92DB8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C92DB8"/>
  </w:style>
  <w:style w:type="numbering" w:customStyle="1" w:styleId="WW8Num1">
    <w:name w:val="WW8Num1"/>
    <w:qFormat/>
    <w:rsid w:val="00C92DB8"/>
  </w:style>
  <w:style w:type="numbering" w:customStyle="1" w:styleId="WW8Num2">
    <w:name w:val="WW8Num2"/>
    <w:qFormat/>
    <w:rsid w:val="00C92DB8"/>
  </w:style>
  <w:style w:type="numbering" w:customStyle="1" w:styleId="WW8Num3">
    <w:name w:val="WW8Num3"/>
    <w:qFormat/>
    <w:rsid w:val="00C92DB8"/>
  </w:style>
  <w:style w:type="paragraph" w:styleId="a7">
    <w:name w:val="header"/>
    <w:basedOn w:val="a"/>
    <w:link w:val="a8"/>
    <w:uiPriority w:val="99"/>
    <w:unhideWhenUsed/>
    <w:rsid w:val="00CE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5C84"/>
    <w:rPr>
      <w:rFonts w:ascii="Calibri" w:eastAsia="Calibri" w:hAnsi="Calibri" w:cs="Calibri"/>
      <w:sz w:val="22"/>
      <w:szCs w:val="22"/>
      <w:lang w:val="ru-RU" w:bidi="ar-SA"/>
    </w:rPr>
  </w:style>
  <w:style w:type="paragraph" w:styleId="a9">
    <w:name w:val="footer"/>
    <w:basedOn w:val="a"/>
    <w:link w:val="13"/>
    <w:uiPriority w:val="99"/>
    <w:unhideWhenUsed/>
    <w:rsid w:val="00CE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9"/>
    <w:uiPriority w:val="99"/>
    <w:rsid w:val="00CE5C84"/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78/447/42044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ap/library/drugoe/2013/10/23/proekt-po-ozeleneniyu-prishkolnoy-territorii-mbou-sosh-no3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ОГБОУ «Центр образования и развития «Особый ребенок» г</vt:lpstr>
    </vt:vector>
  </TitlesOfParts>
  <Company/>
  <LinksUpToDate>false</LinksUpToDate>
  <CharactersWithSpaces>15777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ОГБОУ «Центр образования и развития «Особый ребенок» г</dc:title>
  <dc:subject/>
  <dc:creator>Tan-Tan</dc:creator>
  <cp:keywords/>
  <dc:description/>
  <cp:lastModifiedBy>адм</cp:lastModifiedBy>
  <cp:revision>26</cp:revision>
  <cp:lastPrinted>2021-09-11T05:24:00Z</cp:lastPrinted>
  <dcterms:created xsi:type="dcterms:W3CDTF">2016-03-30T09:18:00Z</dcterms:created>
  <dcterms:modified xsi:type="dcterms:W3CDTF">2021-09-21T07:30:00Z</dcterms:modified>
  <dc:language>en-US</dc:language>
</cp:coreProperties>
</file>