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636" w:tblpY="377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4110"/>
        <w:gridCol w:w="3323"/>
      </w:tblGrid>
      <w:tr w:rsidR="004D65CE">
        <w:trPr>
          <w:trHeight w:val="2377"/>
        </w:trPr>
        <w:tc>
          <w:tcPr>
            <w:tcW w:w="2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«Рассмотрено»</w:t>
            </w: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Руководитель МО</w:t>
            </w: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______/Ильясова Х.М/</w:t>
            </w: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«____» ______20___ г.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«Согласовано»</w:t>
            </w: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Заместитель директора по УВР МКОУ «Новочиркейская СОШ №2»</w:t>
            </w: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________/Гаджиева С.М./</w:t>
            </w:r>
          </w:p>
          <w:p w:rsidR="004D65CE" w:rsidRDefault="004D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 _______20__ г.</w:t>
            </w:r>
          </w:p>
        </w:tc>
        <w:tc>
          <w:tcPr>
            <w:tcW w:w="3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«Утверждено»</w:t>
            </w: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Директор МКОУ «Новочиркейская СОШ №2»</w:t>
            </w: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_______/Малаалиева Р.Г./</w:t>
            </w:r>
          </w:p>
          <w:p w:rsidR="004D65CE" w:rsidRDefault="004D65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D65CE" w:rsidRDefault="004D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4D65CE" w:rsidRDefault="009C1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» ________202_ г.</w:t>
            </w:r>
          </w:p>
        </w:tc>
      </w:tr>
    </w:tbl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9C130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Рабочая программа кружка </w:t>
      </w: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«</w:t>
      </w:r>
      <w:r w:rsidR="00526A37">
        <w:rPr>
          <w:rFonts w:ascii="Times New Roman" w:hAnsi="Times New Roman" w:cs="Times New Roman"/>
          <w:b/>
          <w:sz w:val="40"/>
          <w:szCs w:val="40"/>
        </w:rPr>
        <w:t xml:space="preserve">Живая планета химии 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»</w:t>
      </w: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Ильясовой Хавы Меджидовны</w:t>
      </w: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учителя </w:t>
      </w:r>
      <w:r>
        <w:rPr>
          <w:rFonts w:ascii="Times New Roman" w:hAnsi="Times New Roman" w:cs="Times New Roman"/>
          <w:b/>
          <w:sz w:val="32"/>
          <w:szCs w:val="32"/>
        </w:rPr>
        <w:t>химии и биологии</w:t>
      </w:r>
    </w:p>
    <w:p w:rsidR="004D65CE" w:rsidRDefault="009C13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МКОУ «Новочиркейская СОШ №2»</w:t>
      </w: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8-10 классы </w:t>
      </w:r>
    </w:p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ind w:left="4536"/>
        <w:jc w:val="both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right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</w:rPr>
      </w:pPr>
    </w:p>
    <w:p w:rsidR="004D65CE" w:rsidRDefault="004D65CE">
      <w:pPr>
        <w:rPr>
          <w:rFonts w:ascii="Calibri" w:eastAsia="Times New Roman" w:hAnsi="Calibri" w:cs="Times New Roman"/>
          <w:b/>
        </w:rPr>
      </w:pPr>
    </w:p>
    <w:p w:rsidR="004D65CE" w:rsidRDefault="00B87A4A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СОДЕРЖАНИЕ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ПАСПОРТ ПРОГРАММЫ………………………………………………….       2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ПОЯСНИТЕЛЬНАЯ ЗАПИСКА……………………………………………      3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ОСНОВНОЕ СОДЕРЖАНИЕ ФОРМЫ И МЕТОДЫ</w:t>
      </w:r>
    </w:p>
    <w:p w:rsidR="004D65CE" w:rsidRDefault="009C130B">
      <w:pPr>
        <w:pStyle w:val="af3"/>
        <w:spacing w:after="0" w:line="360" w:lineRule="auto"/>
        <w:ind w:left="-284" w:firstLine="0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ДЕЯТЕЛЬНОСТИ ……………………………………………………………      5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ФОРМЫ ПОДВЕДЕНИЯ ИТОГОВ РЕАЛИЗАЦИИ ПРОГРАММЫ…      6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ОЖИДАЕМЫЕ РЕЗУЛЬТАТЫ И СПОСОБЫ ИХ ПРОВЕРКИ………      6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УСЛОВИЯ РЕАЛИЗАЦИИ ПРОГРАММЫ………………………………      7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УЧЕБНАЯ ПРОГРАММА……………………………………………………     8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ЛИТЕРАТУРЫ…………………………………………………..     17</w:t>
      </w:r>
    </w:p>
    <w:p w:rsidR="004D65CE" w:rsidRDefault="009C130B">
      <w:pPr>
        <w:pStyle w:val="af3"/>
        <w:numPr>
          <w:ilvl w:val="0"/>
          <w:numId w:val="31"/>
        </w:numPr>
        <w:spacing w:after="0" w:line="360" w:lineRule="auto"/>
        <w:ind w:left="-284" w:hanging="425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ПРИЛОЖЕНИЯ……………………………………………………………..      19</w:t>
      </w:r>
    </w:p>
    <w:p w:rsidR="004D65CE" w:rsidRDefault="004D65CE">
      <w:pPr>
        <w:pStyle w:val="af3"/>
        <w:spacing w:after="0" w:line="360" w:lineRule="auto"/>
        <w:ind w:firstLine="0"/>
        <w:rPr>
          <w:rFonts w:ascii="Times New Roman" w:eastAsia="Times New Roman" w:hAnsi="Times New Roman"/>
          <w:b/>
          <w:sz w:val="28"/>
          <w:szCs w:val="28"/>
        </w:rPr>
      </w:pPr>
    </w:p>
    <w:p w:rsidR="004D65CE" w:rsidRDefault="004D65CE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D65CE" w:rsidRDefault="004D65CE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5CE" w:rsidRDefault="004D65CE">
      <w:pPr>
        <w:spacing w:line="360" w:lineRule="auto"/>
        <w:rPr>
          <w:rFonts w:ascii="Calibri" w:eastAsia="Times New Roman" w:hAnsi="Calibri" w:cs="Times New Roman"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28"/>
        </w:rPr>
        <w:t>1. ПАСПОРТ ПРОГРАММЫ</w:t>
      </w:r>
    </w:p>
    <w:p w:rsidR="004D65CE" w:rsidRDefault="004D65CE">
      <w:pPr>
        <w:ind w:left="360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</w:p>
    <w:tbl>
      <w:tblPr>
        <w:tblW w:w="10313" w:type="dxa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8"/>
        <w:gridCol w:w="6945"/>
      </w:tblGrid>
      <w:tr w:rsidR="004D65CE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Наименование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>Образовательная программа кружка «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Занимательная химия</w:t>
            </w: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» для учащихся 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 – 10 классов</w:t>
            </w:r>
          </w:p>
          <w:p w:rsidR="004D65CE" w:rsidRDefault="004D65CE">
            <w:pPr>
              <w:jc w:val="both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</w:p>
        </w:tc>
      </w:tr>
      <w:tr w:rsidR="004D65CE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Разработчик 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jc w:val="both"/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36"/>
                <w:szCs w:val="28"/>
              </w:rPr>
              <w:t xml:space="preserve">химии и биологии  </w:t>
            </w:r>
          </w:p>
          <w:p w:rsidR="004D65CE" w:rsidRDefault="009C130B">
            <w:pPr>
              <w:jc w:val="both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Ильясова Хава Меджидовна</w:t>
            </w:r>
          </w:p>
        </w:tc>
      </w:tr>
      <w:tr w:rsidR="004D65CE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Сроки реализации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 xml:space="preserve">2021-2022 учебный год </w:t>
            </w:r>
          </w:p>
        </w:tc>
      </w:tr>
      <w:tr w:rsidR="004D65CE">
        <w:trPr>
          <w:trHeight w:val="676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65CE" w:rsidRDefault="009C130B">
            <w:pP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Количество часов ( часов в неделю)</w:t>
            </w:r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4D65CE" w:rsidRDefault="009C130B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28"/>
              </w:rPr>
              <w:t>Годовой курс программы рассчитан на 70 часов (1 занятие по 2 ч. в неделю).</w:t>
            </w:r>
          </w:p>
        </w:tc>
      </w:tr>
      <w:tr w:rsidR="004D65CE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8"/>
              </w:rPr>
              <w:t>Законодательная база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hanging="1160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>Закон РФ «ОБ образовании»</w:t>
            </w:r>
          </w:p>
          <w:p w:rsidR="004D65CE" w:rsidRDefault="009C130B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>Концепция модернизации российского образования на период до 2010 года, утверждённая распоряжением Правительства Российской Федерации №1756-р от 29.12.2001 г.;</w:t>
            </w:r>
          </w:p>
          <w:p w:rsidR="004D65CE" w:rsidRDefault="009C130B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6"/>
                <w:szCs w:val="28"/>
              </w:rPr>
              <w:t>Концепция модернизации дополнительного образования детей Российской Федерации на период до 2010 года;</w:t>
            </w:r>
          </w:p>
          <w:p w:rsidR="004D65CE" w:rsidRDefault="004D65CE">
            <w:pPr>
              <w:rPr>
                <w:rFonts w:ascii="Times New Roman" w:eastAsia="Times New Roman" w:hAnsi="Times New Roman" w:cs="Times New Roman"/>
                <w:sz w:val="36"/>
                <w:szCs w:val="28"/>
              </w:rPr>
            </w:pPr>
          </w:p>
        </w:tc>
      </w:tr>
    </w:tbl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4D65CE">
      <w:pPr>
        <w:rPr>
          <w:rFonts w:ascii="Calibri" w:eastAsia="Times New Roman" w:hAnsi="Calibri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2.ПОЯСНИТЕЛЬНАЯ ЗАПИСКА</w:t>
      </w:r>
    </w:p>
    <w:p w:rsidR="004D65CE" w:rsidRDefault="004D6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 Актуальность программы</w:t>
      </w:r>
    </w:p>
    <w:p w:rsidR="004D65CE" w:rsidRDefault="004D6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ind w:left="-142" w:right="-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Знания, получаемые в школе по химии, мы не очень часто используем в повседневной жизни, конечно, если мы не связали свою жизнь с химией в профессиональном плане. Тем не менее, этот предмет может стать источником знаний о процессах в окружающем мире, так как только при изучении химии мы знакомимся с составом веществ на нашей Земле. Благодаря этому мы узнаем, каким образом эти вещества влияют на процессы жизнедеятельности организма, да и в целом на саму жизнь человека, что полезно нам и в каких количествах и, наконец, что вредно и до какой степени.</w:t>
      </w:r>
    </w:p>
    <w:p w:rsidR="004D65CE" w:rsidRDefault="009C130B">
      <w:pPr>
        <w:spacing w:after="0" w:line="240" w:lineRule="auto"/>
        <w:ind w:left="-142" w:right="-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программа имеет естественнонаучную  направленность, которая является важным направлением в развитии и формировании у школьников первоначального целостного представления о мире на основе сообщения им некоторых химических знаний”.</w:t>
      </w:r>
    </w:p>
    <w:p w:rsidR="004D65CE" w:rsidRDefault="009C130B">
      <w:pPr>
        <w:spacing w:after="0" w:line="240" w:lineRule="auto"/>
        <w:ind w:left="-142" w:right="-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модифицированная программа разработана на основе Примерной  программы по химии среднего общего образования  (2004 г.)</w:t>
      </w:r>
    </w:p>
    <w:p w:rsidR="004D65CE" w:rsidRDefault="009C130B">
      <w:pPr>
        <w:spacing w:after="0" w:line="240" w:lineRule="auto"/>
        <w:ind w:left="-142" w:right="-6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изучения данного курса учащиеся совершенствуют практические умения, способность ориентироваться в мире разнообразных химических материалов, осознают практическую ценность химических знаний, их общекультурное значение для образованного человека. Решение задач различного содержания является неотъемлемой частью химического образования. Решение задач воспитывает у учащихся трудолюбие, целеустремленность, способствует осуществлению политехнизма, связи обучения с жизнью, профессиональной ориентации, вырабатывает мировоззрение, формирует навыки логического мышления.</w:t>
      </w:r>
    </w:p>
    <w:p w:rsidR="004D65CE" w:rsidRDefault="009C130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введения данного курса обусловлена недостаточной прикладной направленностью базового курса химии 8-10 класса и повышенным количеством болеющих детей. Отличительной чертой программы является то, что в изучении данного курса использованы понятия, с которыми учащиеся знакомы, они встречаются с ними ежедневно. Это такие понятия, как пища и её состав, а также вредная и полезная пища. Часто люди не задумываются над тем, что они едят, насколько питательны продукты. 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курс важен потому, что он охватывает теоретические основы химии и практическое назначение химических веществ в повседневной жизни, позволяет расширить знания учащихся о химических методах анализа, способствует овладению методиками исследования. Курс содержит опережающую информацию по органической химии, раскрывает перед учащимися интересные и важные стороны практического использования химических знаний. 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Практическая направленность изучаемого материала делает данный курс очень актуальным. Содержание курса позволяет ученику любого уровня </w:t>
      </w:r>
      <w:r>
        <w:rPr>
          <w:rFonts w:ascii="Times New Roman" w:hAnsi="Times New Roman" w:cs="Times New Roman"/>
          <w:sz w:val="28"/>
          <w:szCs w:val="28"/>
        </w:rPr>
        <w:lastRenderedPageBreak/>
        <w:t>включиться в учебно-познавательный процесс и на любом этапе деятельности.</w:t>
      </w:r>
    </w:p>
    <w:p w:rsidR="004D65CE" w:rsidRDefault="004D65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2.2 Цели и задачи программы</w:t>
      </w:r>
    </w:p>
    <w:p w:rsidR="004D65CE" w:rsidRDefault="009C130B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является формирование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технике;создание условий для раскрытия роли химии как интегрирующей науки естественного цикла, имеющей огромное прикладное и валеологическое значение.</w:t>
      </w:r>
    </w:p>
    <w:p w:rsidR="004D65CE" w:rsidRDefault="009C130B">
      <w:pPr>
        <w:ind w:left="-142" w:right="-5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4D65CE" w:rsidRDefault="009C130B">
      <w:pPr>
        <w:ind w:left="-142" w:firstLine="426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навыков и умений научно-исследовательской деятельности;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у учащихся навыков безопасного и грамотного обращения с   веществами;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практических умений и навыков разработки и выполнения химического эксперимента;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развитие познавательной активности, самостоятельности,   настойчивости в достижении цели, креативных способностей учащихся; </w:t>
      </w:r>
      <w:r>
        <w:rPr>
          <w:rFonts w:ascii="Times New Roman" w:hAnsi="Times New Roman"/>
          <w:sz w:val="28"/>
          <w:szCs w:val="28"/>
        </w:rPr>
        <w:tab/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формирование коммуникативных умений;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презентационных умений и навыков;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примере химического материала начать развитие  учебной мотивации  школьников на выбор профессии, связанной с химическим производством;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дать возможность учащимся проверить свои способности в    естественнообразовательной области.</w:t>
      </w:r>
    </w:p>
    <w:p w:rsidR="004D65CE" w:rsidRDefault="009C130B">
      <w:pPr>
        <w:pStyle w:val="af3"/>
        <w:numPr>
          <w:ilvl w:val="0"/>
          <w:numId w:val="25"/>
        </w:numPr>
        <w:ind w:left="284" w:hanging="284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основных методов решения нестандартных и олимпиадных задач по химии</w:t>
      </w:r>
    </w:p>
    <w:p w:rsidR="004D65CE" w:rsidRDefault="009C130B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4D65CE" w:rsidRDefault="009C130B">
      <w:pPr>
        <w:pStyle w:val="af3"/>
        <w:numPr>
          <w:ilvl w:val="0"/>
          <w:numId w:val="4"/>
        </w:numPr>
        <w:tabs>
          <w:tab w:val="clear" w:pos="100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Развивать внимание, память, логическое и пространственное воображения. </w:t>
      </w:r>
    </w:p>
    <w:p w:rsidR="004D65CE" w:rsidRDefault="009C130B">
      <w:pPr>
        <w:numPr>
          <w:ilvl w:val="0"/>
          <w:numId w:val="4"/>
        </w:numPr>
        <w:tabs>
          <w:tab w:val="clear" w:pos="1004"/>
        </w:tabs>
        <w:spacing w:after="0" w:line="240" w:lineRule="auto"/>
        <w:ind w:left="284" w:right="11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конструктивное мышление и сообразительность;</w:t>
      </w:r>
    </w:p>
    <w:p w:rsidR="004D65CE" w:rsidRDefault="004D65CE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5CE" w:rsidRDefault="009C130B">
      <w:pPr>
        <w:ind w:left="-142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Воспитательные:  </w:t>
      </w:r>
    </w:p>
    <w:p w:rsidR="004D65CE" w:rsidRDefault="009C130B">
      <w:pPr>
        <w:pStyle w:val="af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Вызвать  интерес к  изучаемому предмету </w:t>
      </w:r>
    </w:p>
    <w:p w:rsidR="004D65CE" w:rsidRDefault="009C130B">
      <w:pPr>
        <w:pStyle w:val="af3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Занимательно и ненавязчиво внедрить в сознание учащихся о необходимости сохранения и укрепления своего здоровья и здоровья будущего поколения. </w:t>
      </w:r>
    </w:p>
    <w:p w:rsidR="004D65CE" w:rsidRDefault="009C130B">
      <w:pPr>
        <w:pStyle w:val="af3"/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Воспитывать  нравственнее и духовное здоровье </w:t>
      </w:r>
    </w:p>
    <w:p w:rsidR="004D65CE" w:rsidRDefault="004D6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ОСНОВНОЕ СОДЕРЖАНИЕ ФОРМЫ И МЕТОДЫ</w:t>
      </w:r>
    </w:p>
    <w:p w:rsidR="004D65CE" w:rsidRDefault="009C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ДЕЯТЕЛЬНОСТИ</w:t>
      </w: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Программа кружка «</w:t>
      </w:r>
      <w:r>
        <w:rPr>
          <w:rFonts w:ascii="Times New Roman" w:hAnsi="Times New Roman" w:cs="Times New Roman"/>
          <w:sz w:val="28"/>
          <w:szCs w:val="28"/>
        </w:rPr>
        <w:t>Занимательнаяхимия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предусматривает целенаправленное углубление основных </w:t>
      </w:r>
      <w:r>
        <w:rPr>
          <w:rFonts w:ascii="Times New Roman" w:hAnsi="Times New Roman" w:cs="Times New Roman"/>
          <w:sz w:val="28"/>
          <w:szCs w:val="28"/>
        </w:rPr>
        <w:t>химических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понятий, полученных детьми на уроках </w:t>
      </w:r>
      <w:r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eastAsia="Times New Roman" w:hAnsi="Times New Roman" w:cs="Times New Roman"/>
          <w:sz w:val="28"/>
          <w:szCs w:val="28"/>
        </w:rPr>
        <w:t>, биологии, географии</w:t>
      </w:r>
      <w:r>
        <w:rPr>
          <w:rFonts w:ascii="Times New Roman" w:hAnsi="Times New Roman" w:cs="Times New Roman"/>
          <w:sz w:val="28"/>
          <w:szCs w:val="28"/>
        </w:rPr>
        <w:t>, информатики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теоретических знаний, практических умений и навыков у учащихся формируются познавательные интересы. Чтобы не терять познавательного интереса к предмету кружка учебная программа предусматривает чередование теоретических и практических видов деятельности. Для вводных занятий кружка характерно сочетание элементов занимательности и научности.</w:t>
      </w:r>
      <w:r>
        <w:rPr>
          <w:rFonts w:ascii="Times New Roman" w:hAnsi="Times New Roman" w:cs="Times New Roman"/>
          <w:sz w:val="28"/>
          <w:szCs w:val="28"/>
        </w:rPr>
        <w:t>Программа кружка включает: знакомство с приёмами лабораторной техники, с организацией химического производства, изучение веществ и материалов и их применение</w:t>
      </w:r>
      <w:r>
        <w:rPr>
          <w:rFonts w:ascii="Times New Roman" w:hAnsi="Times New Roman" w:cs="Times New Roman"/>
        </w:rPr>
        <w:t>.</w:t>
      </w:r>
    </w:p>
    <w:p w:rsidR="004D65CE" w:rsidRDefault="009C130B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Занятия в кружке проводятся индивидуальные и групповые. Подбор заданий проводится с учётом возможностей детей, в соответствии с уровнем их подготовки и, конечно, с учётом желания. В случае выполнения группового задания даётся возможность спланировать ход эксперимента с чётким распределением обязанностей для каждого члена группы. </w:t>
      </w:r>
      <w:r>
        <w:rPr>
          <w:rFonts w:ascii="Times New Roman" w:eastAsia="Times New Roman" w:hAnsi="Times New Roman" w:cs="Times New Roman"/>
          <w:sz w:val="28"/>
          <w:szCs w:val="28"/>
        </w:rPr>
        <w:t>Основные формы занятий кружка «</w:t>
      </w:r>
      <w:r>
        <w:rPr>
          <w:rFonts w:ascii="Times New Roman" w:hAnsi="Times New Roman" w:cs="Times New Roman"/>
          <w:sz w:val="28"/>
          <w:szCs w:val="28"/>
        </w:rPr>
        <w:t>Занимательная химия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лекции, рассказы учителя, обсуждение проблем,  практические работы, просмотр видеофильмов, </w:t>
      </w:r>
      <w:r>
        <w:rPr>
          <w:rFonts w:ascii="Times New Roman" w:hAnsi="Times New Roman" w:cs="Times New Roman"/>
          <w:sz w:val="28"/>
          <w:szCs w:val="28"/>
        </w:rPr>
        <w:t>решение задач с нестандартным содержанием</w:t>
      </w:r>
      <w:r>
        <w:rPr>
          <w:rFonts w:ascii="Times New Roman" w:eastAsia="Times New Roman" w:hAnsi="Times New Roman" w:cs="Times New Roman"/>
          <w:sz w:val="28"/>
          <w:szCs w:val="28"/>
        </w:rPr>
        <w:t>. Члены кружка готовят рефераты и доклады, сообщения.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активизации познавательного интереса учащихся  применяются следующие методы: использование информационно-коммуникативных технологий (показ готовых компьютерных презентаций в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, составление учащимися компьютерных презентаций в программе </w:t>
      </w:r>
      <w:r>
        <w:rPr>
          <w:rFonts w:ascii="Times New Roman" w:hAnsi="Times New Roman" w:cs="Times New Roman"/>
          <w:sz w:val="28"/>
          <w:szCs w:val="28"/>
          <w:lang w:val="en-US"/>
        </w:rPr>
        <w:t>PowerPoint</w:t>
      </w:r>
      <w:r>
        <w:rPr>
          <w:rFonts w:ascii="Times New Roman" w:hAnsi="Times New Roman" w:cs="Times New Roman"/>
          <w:sz w:val="28"/>
          <w:szCs w:val="28"/>
        </w:rPr>
        <w:t xml:space="preserve">, работа в сети Интернет),   устные сообщения учащихся, написание рефератов, выполнение практических работ с элементами исследования,  и социологический опрос населения. </w:t>
      </w:r>
    </w:p>
    <w:p w:rsidR="004D65CE" w:rsidRDefault="009C130B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Важная роль отводится духовно - нравственному воспитанию учащихся и профориентационному самоопределению учащихся.</w:t>
      </w:r>
    </w:p>
    <w:p w:rsidR="004D65CE" w:rsidRDefault="009C13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данного кружка рассчитана на 1 год. Для успешного освоения программы занятия численность детей в группе кружка должна составлять не более 15 человек. Химический кружок - экспериментальный, поэтому состав учащихся должен быть постоянным. Годовой курс программы рассчитан на 70 часов  (1 занятие по 2 ч. в неделю). Группа формируется из детей в возрасте от 13-15 лет (8-10 класс).</w:t>
      </w:r>
    </w:p>
    <w:p w:rsidR="004D65CE" w:rsidRDefault="009C130B">
      <w:pPr>
        <w:spacing w:before="360"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4. ФОРМЫ ПОДВЕДЕНИЯ ИТОГОВ РЕАЛИЗАЦИИ ПРОГРАММЫ</w:t>
      </w:r>
    </w:p>
    <w:p w:rsidR="004D65CE" w:rsidRDefault="004D65C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D65CE" w:rsidRDefault="009C130B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Формами подведения итогов  реализации целей и задач программы кружка «</w:t>
      </w:r>
      <w:r>
        <w:rPr>
          <w:rFonts w:ascii="Times New Roman" w:hAnsi="Times New Roman" w:cs="Times New Roman"/>
          <w:i/>
          <w:sz w:val="28"/>
          <w:szCs w:val="28"/>
        </w:rPr>
        <w:t>Занимательная химия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 являются:</w:t>
      </w:r>
    </w:p>
    <w:p w:rsidR="004D65CE" w:rsidRDefault="009C130B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олимпиадных задач различного уровня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65CE" w:rsidRDefault="009C130B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сборников задач, интеллектуальных игр, кроссвордов</w:t>
      </w:r>
    </w:p>
    <w:p w:rsidR="004D65CE" w:rsidRDefault="009C130B">
      <w:pPr>
        <w:numPr>
          <w:ilvl w:val="0"/>
          <w:numId w:val="28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доклады и рефераты учащихся;</w:t>
      </w:r>
    </w:p>
    <w:p w:rsidR="004D65CE" w:rsidRDefault="004D65CE">
      <w:pPr>
        <w:ind w:left="-142" w:right="-81"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ОЖИДАЕМЫЕ РЕЗУЛЬТАТЫ И СПОСОБЫ ИХ ПРОВЕРКИ</w:t>
      </w:r>
    </w:p>
    <w:p w:rsidR="004D65CE" w:rsidRDefault="004D65CE">
      <w:pPr>
        <w:spacing w:after="0" w:line="240" w:lineRule="auto"/>
        <w:ind w:left="-142" w:right="-81" w:firstLine="850"/>
        <w:jc w:val="both"/>
        <w:rPr>
          <w:rFonts w:ascii="Times New Roman" w:hAnsi="Times New Roman" w:cs="Times New Roman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color w:val="35497D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прохождения программного материала, учащийся имеет </w:t>
      </w:r>
      <w:r>
        <w:rPr>
          <w:rFonts w:ascii="Times New Roman" w:hAnsi="Times New Roman" w:cs="Times New Roman"/>
          <w:b/>
          <w:i/>
          <w:sz w:val="28"/>
          <w:szCs w:val="28"/>
        </w:rPr>
        <w:t>представление</w:t>
      </w:r>
      <w:r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D65CE" w:rsidRDefault="009C130B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прикладной направленности химии;</w:t>
      </w:r>
    </w:p>
    <w:p w:rsidR="004D65CE" w:rsidRDefault="009C130B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необходимости сохранения своего здоровья и здоровья будущего поколения;</w:t>
      </w:r>
    </w:p>
    <w:p w:rsidR="004D65CE" w:rsidRDefault="009C130B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веществах и их влияния на организм человека;</w:t>
      </w:r>
    </w:p>
    <w:p w:rsidR="004D65CE" w:rsidRDefault="009C130B">
      <w:pPr>
        <w:numPr>
          <w:ilvl w:val="0"/>
          <w:numId w:val="17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химических профессиях.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>
        <w:rPr>
          <w:rFonts w:ascii="Times New Roman" w:hAnsi="Times New Roman" w:cs="Times New Roman"/>
          <w:b/>
          <w:i/>
          <w:sz w:val="28"/>
          <w:szCs w:val="28"/>
        </w:rPr>
        <w:t>знать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безопасности работы в лаборатории и обращения с веществами;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сборки и работы лабораторных приборов;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массы и объема веществ;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экономного расхода горючего и реактивов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умеренного употребления витаминов, белков, жиров и углеводов для здорового образа жизни человека;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Пагубное влияние пива, некоторых пищевых добавок на здоровье человека;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Качественные реакции на белки, углеводы;</w:t>
      </w:r>
    </w:p>
    <w:p w:rsidR="004D65CE" w:rsidRDefault="009C130B">
      <w:pPr>
        <w:numPr>
          <w:ilvl w:val="1"/>
          <w:numId w:val="12"/>
        </w:numPr>
        <w:tabs>
          <w:tab w:val="clear" w:pos="1080"/>
          <w:tab w:val="num" w:pos="72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решения нестандартных задач</w:t>
      </w:r>
    </w:p>
    <w:p w:rsidR="004D65CE" w:rsidRDefault="004D65CE">
      <w:pPr>
        <w:tabs>
          <w:tab w:val="num" w:pos="1440"/>
        </w:tabs>
        <w:spacing w:after="0" w:line="360" w:lineRule="auto"/>
        <w:ind w:left="720"/>
        <w:jc w:val="both"/>
      </w:pPr>
    </w:p>
    <w:p w:rsidR="004D65CE" w:rsidRDefault="009C1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>
        <w:rPr>
          <w:rFonts w:ascii="Times New Roman" w:hAnsi="Times New Roman" w:cs="Times New Roman"/>
          <w:b/>
          <w:i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5CE" w:rsidRDefault="009C130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Определять цель, выделять объект исследования, овладеть способамирегистрации полученной информации, ее обработки и оформления;</w:t>
      </w:r>
    </w:p>
    <w:p w:rsidR="004D65CE" w:rsidRDefault="009C13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информационными источниками: справочниками, Интернет, учебной литературой.</w:t>
      </w:r>
    </w:p>
    <w:p w:rsidR="004D65CE" w:rsidRDefault="009C13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Осуществлять лабораторный эксперимент, соблюдая технику безопасности;</w:t>
      </w:r>
    </w:p>
    <w:p w:rsidR="004D65CE" w:rsidRDefault="009C13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работать со стеклом и резиновыми пробками при приготовлении приборов  для проведения опытов;</w:t>
      </w:r>
    </w:p>
    <w:p w:rsidR="004D65CE" w:rsidRDefault="009C130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осуществлять кристаллизацию, высушивание, выпаривание, определять  плотность исследуемых веществ;</w:t>
      </w:r>
    </w:p>
    <w:p w:rsidR="004D65CE" w:rsidRDefault="009C13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качественный состав, а так же экспериментально доказывать физические и химические свойства исследуемых веществ;</w:t>
      </w:r>
    </w:p>
    <w:p w:rsidR="004D65CE" w:rsidRDefault="009C130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Получать растворы с заданной массовой долей и молярной концентрацией,  работать с растворами различных веществ;</w:t>
      </w:r>
    </w:p>
    <w:p w:rsidR="004D65CE" w:rsidRDefault="009C130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Находить проблему и варианты ее решения;</w:t>
      </w:r>
    </w:p>
    <w:p w:rsidR="004D65CE" w:rsidRDefault="009C130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Работать в сотрудничестве с членами группы, находить и исправлять  ошибки в работе других участников группы;</w:t>
      </w:r>
    </w:p>
    <w:p w:rsidR="004D65CE" w:rsidRDefault="009C130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Уверенно держать себя во время выступления, использовать различные  средства наглядности при выступлении.</w:t>
      </w:r>
    </w:p>
    <w:p w:rsidR="004D65CE" w:rsidRDefault="009C130B">
      <w:pPr>
        <w:pStyle w:val="af3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дискуссию, отстаивать свою точку зрения, найти компромисс;</w:t>
      </w:r>
    </w:p>
    <w:p w:rsidR="004D65CE" w:rsidRDefault="009C130B">
      <w:pPr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соцопрос населения: составлять вопросы, уметь общаться.</w:t>
      </w:r>
    </w:p>
    <w:p w:rsidR="004D65CE" w:rsidRDefault="009C130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должны </w:t>
      </w:r>
      <w:r>
        <w:rPr>
          <w:rFonts w:ascii="Times New Roman" w:hAnsi="Times New Roman" w:cs="Times New Roman"/>
          <w:b/>
          <w:i/>
          <w:sz w:val="28"/>
          <w:szCs w:val="28"/>
        </w:rPr>
        <w:t>владеть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65CE" w:rsidRDefault="009C130B">
      <w:pPr>
        <w:numPr>
          <w:ilvl w:val="0"/>
          <w:numId w:val="19"/>
        </w:numPr>
        <w:tabs>
          <w:tab w:val="clear" w:pos="720"/>
          <w:tab w:val="num" w:pos="567"/>
        </w:tabs>
        <w:spacing w:after="0" w:line="360" w:lineRule="auto"/>
        <w:ind w:left="567" w:right="-8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Навыками обработки полученной информации и оформлять ее в виде сообщения, реферата или компьютерной презентации</w:t>
      </w:r>
    </w:p>
    <w:p w:rsidR="004D65CE" w:rsidRDefault="009C130B">
      <w:pPr>
        <w:numPr>
          <w:ilvl w:val="0"/>
          <w:numId w:val="19"/>
        </w:numPr>
        <w:tabs>
          <w:tab w:val="clear" w:pos="720"/>
          <w:tab w:val="num" w:pos="567"/>
        </w:tabs>
        <w:spacing w:after="0" w:line="360" w:lineRule="auto"/>
        <w:ind w:left="-142" w:right="-8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Навыками экспериментального проведения химического анализа</w:t>
      </w:r>
      <w:r>
        <w:t>.</w:t>
      </w:r>
    </w:p>
    <w:p w:rsidR="004D65CE" w:rsidRDefault="009C130B">
      <w:pPr>
        <w:ind w:left="-142" w:right="-81" w:firstLine="85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результатов выполнения целей и задач программы предполагает наблюдение за деятельностью учащихся на уроках, отслеживание количества учащихся, занимающихся исследовательской и проектной деятельностью и её результативности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5CE" w:rsidRDefault="004D65CE">
      <w:pPr>
        <w:ind w:left="-142" w:right="-81" w:firstLine="850"/>
        <w:jc w:val="both"/>
        <w:rPr>
          <w:rFonts w:ascii="Times New Roman" w:hAnsi="Times New Roman" w:cs="Times New Roman"/>
        </w:rPr>
      </w:pPr>
    </w:p>
    <w:p w:rsidR="004D65CE" w:rsidRDefault="009C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УСЛОВИЯ РЕАЛИЗАЦИИ ПРОГРАММЫ</w:t>
      </w:r>
    </w:p>
    <w:p w:rsidR="004D65CE" w:rsidRDefault="004D65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часов в неделю -2.</w:t>
      </w: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детей в группе – 15 человек.</w:t>
      </w: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Материально-техническая база:</w:t>
      </w: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кабинет </w:t>
      </w:r>
      <w:r>
        <w:rPr>
          <w:rFonts w:ascii="Times New Roman" w:hAnsi="Times New Roman" w:cs="Times New Roman"/>
          <w:sz w:val="28"/>
          <w:szCs w:val="28"/>
        </w:rPr>
        <w:t xml:space="preserve">химии, интерактивная доска, </w:t>
      </w:r>
      <w:r>
        <w:rPr>
          <w:rFonts w:ascii="Times New Roman" w:eastAsia="Times New Roman" w:hAnsi="Times New Roman" w:cs="Times New Roman"/>
          <w:sz w:val="28"/>
          <w:szCs w:val="28"/>
        </w:rPr>
        <w:t>мультимедиа, набор видеокассет и мультимед</w:t>
      </w:r>
      <w:r>
        <w:rPr>
          <w:rFonts w:ascii="Times New Roman" w:hAnsi="Times New Roman" w:cs="Times New Roman"/>
          <w:sz w:val="28"/>
          <w:szCs w:val="28"/>
        </w:rPr>
        <w:t>ийные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</w:t>
      </w:r>
      <w:r>
        <w:rPr>
          <w:rFonts w:ascii="Times New Roman" w:hAnsi="Times New Roman" w:cs="Times New Roman"/>
          <w:sz w:val="28"/>
          <w:szCs w:val="28"/>
        </w:rPr>
        <w:t>, виртуальная лаборатория, химическая лаборатория.</w:t>
      </w: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Внутришкольные  связи:</w:t>
      </w: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кабинеты </w:t>
      </w:r>
      <w:r>
        <w:rPr>
          <w:rFonts w:ascii="Times New Roman" w:hAnsi="Times New Roman" w:cs="Times New Roman"/>
          <w:sz w:val="28"/>
          <w:szCs w:val="28"/>
        </w:rPr>
        <w:t>информатики</w:t>
      </w:r>
      <w:r>
        <w:rPr>
          <w:rFonts w:ascii="Times New Roman" w:eastAsia="Times New Roman" w:hAnsi="Times New Roman" w:cs="Times New Roman"/>
          <w:sz w:val="28"/>
          <w:szCs w:val="28"/>
        </w:rPr>
        <w:t>, биологии</w:t>
      </w: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Внешние связи:</w:t>
      </w:r>
    </w:p>
    <w:p w:rsidR="004D65CE" w:rsidRDefault="009C13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ЭБЦ</w:t>
      </w:r>
      <w:r>
        <w:rPr>
          <w:rFonts w:ascii="Times New Roman" w:hAnsi="Times New Roman" w:cs="Times New Roman"/>
          <w:sz w:val="28"/>
          <w:szCs w:val="28"/>
        </w:rPr>
        <w:t>, НХТИ (филиал) КНИТУ</w:t>
      </w:r>
    </w:p>
    <w:p w:rsidR="004D65CE" w:rsidRDefault="004D65CE">
      <w:pPr>
        <w:rPr>
          <w:sz w:val="28"/>
          <w:szCs w:val="28"/>
        </w:rPr>
      </w:pPr>
    </w:p>
    <w:p w:rsidR="004D65CE" w:rsidRDefault="009C13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7. УЧЕБНАЯ ПРОГРАММА</w:t>
      </w:r>
    </w:p>
    <w:p w:rsidR="004D65CE" w:rsidRDefault="004D6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4D65CE" w:rsidRDefault="004D65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7"/>
        <w:tblW w:w="10916" w:type="dxa"/>
        <w:tblInd w:w="-885" w:type="dxa"/>
        <w:tblLayout w:type="fixed"/>
        <w:tblLook w:val="04A0"/>
      </w:tblPr>
      <w:tblGrid>
        <w:gridCol w:w="842"/>
        <w:gridCol w:w="3412"/>
        <w:gridCol w:w="3685"/>
        <w:gridCol w:w="992"/>
        <w:gridCol w:w="993"/>
        <w:gridCol w:w="992"/>
      </w:tblGrid>
      <w:tr w:rsidR="004D65CE">
        <w:tc>
          <w:tcPr>
            <w:tcW w:w="842" w:type="dxa"/>
            <w:vMerge w:val="restart"/>
            <w:noWrap/>
          </w:tcPr>
          <w:p w:rsidR="004D65CE" w:rsidRDefault="009C13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№ разде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лов</w:t>
            </w:r>
          </w:p>
        </w:tc>
        <w:tc>
          <w:tcPr>
            <w:tcW w:w="3412" w:type="dxa"/>
            <w:vMerge w:val="restart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Название тем</w:t>
            </w:r>
          </w:p>
        </w:tc>
        <w:tc>
          <w:tcPr>
            <w:tcW w:w="3685" w:type="dxa"/>
            <w:vMerge w:val="restart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занятий</w:t>
            </w:r>
          </w:p>
        </w:tc>
        <w:tc>
          <w:tcPr>
            <w:tcW w:w="2977" w:type="dxa"/>
            <w:gridSpan w:val="3"/>
            <w:noWrap/>
          </w:tcPr>
          <w:p w:rsidR="004D65CE" w:rsidRDefault="009C13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85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</w:t>
            </w:r>
          </w:p>
          <w:p w:rsidR="004D65CE" w:rsidRDefault="009C130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ика</w:t>
            </w:r>
          </w:p>
        </w:tc>
      </w:tr>
      <w:tr w:rsidR="004D65CE">
        <w:tc>
          <w:tcPr>
            <w:tcW w:w="842" w:type="dxa"/>
            <w:vMerge w:val="restart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ind w:right="-5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D65CE" w:rsidRDefault="004D65C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кабинетом химии </w:t>
            </w:r>
          </w:p>
          <w:p w:rsidR="004D65CE" w:rsidRDefault="009C130B">
            <w:pPr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изучение правил техники</w:t>
            </w:r>
          </w:p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технике безопасности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ind w:right="-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лабораторным</w:t>
            </w:r>
          </w:p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оборудованием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классификацией и требованиями, предъявляемыми к хранению лабораторного оборудования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2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Хранение материалов и реактивов в химической лаборатории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таблиц, отражающих классификацию веществ, изготовление этикеток неорганических веществ, составление списка реактивов, несовместимых для хранения.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Нагревательные приборы и пользование ими.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Использование нагревательных приборов. Изготовление спиртовки из подручного материала.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Взвешивание, фильтрование и перегонка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работа.</w:t>
            </w:r>
          </w:p>
          <w:p w:rsidR="004D65CE" w:rsidRDefault="009C1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простейших фильтров из подручных средств. Разделение неоднородных смесей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Выпаривание и кристаллизация</w:t>
            </w:r>
          </w:p>
          <w:p w:rsidR="004D65CE" w:rsidRDefault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растворённых веществ методом выпаривания и кристаллизации на примере раствора поваренной соли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приемы работы с твердыми, жидкими, газообразными веществами. Лабораторные способы получения неорганических веществ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Лекция.</w:t>
            </w:r>
          </w:p>
          <w:p w:rsidR="004D65CE" w:rsidRDefault="009C130B">
            <w:pPr>
              <w:pStyle w:val="af2"/>
              <w:spacing w:before="0" w:beforeAutospacing="0" w:after="0" w:afterAutospacing="0"/>
            </w:pPr>
            <w:r>
              <w:rPr>
                <w:i/>
                <w:iCs/>
              </w:rPr>
              <w:t>Практическая работа.</w:t>
            </w:r>
            <w:r>
              <w:t xml:space="preserve"> Опыты.иллюстрирующие основные приёмы работы с твердыми, жидкими и газообразными веществами.</w:t>
            </w:r>
          </w:p>
          <w:p w:rsidR="004D65CE" w:rsidRDefault="009C130B">
            <w:pPr>
              <w:pStyle w:val="af2"/>
              <w:spacing w:before="0" w:beforeAutospacing="0" w:after="0" w:afterAutospacing="0"/>
            </w:pPr>
            <w:r>
              <w:rPr>
                <w:i/>
                <w:iCs/>
              </w:rPr>
              <w:t>Практическая работа.</w:t>
            </w:r>
            <w:r>
              <w:t xml:space="preserve"> Получение неорганических веществ в химической лаборатории. Получение сульфата меди из меди, хлорида </w:t>
            </w:r>
            <w:r>
              <w:lastRenderedPageBreak/>
              <w:t>цинка из цинка.</w:t>
            </w:r>
          </w:p>
          <w:p w:rsidR="004D65CE" w:rsidRDefault="004D6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Приготовление растворов в химической лаборатории и в быту.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Приготовление растворов веществ с определённой концентрацией растворённого вещества.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Кристаллогидраты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Выращивание сада из кристаллов.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работа.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кристаллов солей из водных растворов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опыты по теме: «Химические реакции вокруг нас».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демонстрационных опытов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 w:val="restart"/>
            <w:noWrap/>
          </w:tcPr>
          <w:p w:rsidR="004D65CE" w:rsidRDefault="009C130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  <w:p w:rsidR="004D65CE" w:rsidRDefault="004D65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D65CE" w:rsidRDefault="009C1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  <w:p w:rsidR="004D65CE" w:rsidRDefault="009C1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  <w:p w:rsidR="004D65CE" w:rsidRDefault="009C1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  <w:p w:rsidR="004D65CE" w:rsidRDefault="009C1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  <w:p w:rsidR="004D65CE" w:rsidRDefault="009C130B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  <w:p w:rsidR="004D65CE" w:rsidRDefault="004D65CE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pStyle w:val="af2"/>
            </w:pPr>
            <w:r>
              <w:t>Вперед к покорению вершин олимпиад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олимпиадных задач различного уровня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pStyle w:val="af2"/>
              <w:spacing w:before="0" w:beforeAutospacing="0" w:after="0" w:afterAutospacing="0"/>
            </w:pPr>
            <w:r>
              <w:t>Проведение дидактических игр:</w:t>
            </w:r>
          </w:p>
          <w:p w:rsidR="004D65CE" w:rsidRDefault="009C13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внимательнее </w:t>
            </w:r>
          </w:p>
          <w:p w:rsidR="004D65CE" w:rsidRDefault="009C13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быстрее и лучше </w:t>
            </w:r>
          </w:p>
          <w:p w:rsidR="004D65CE" w:rsidRDefault="009C13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узнай вещество </w:t>
            </w:r>
          </w:p>
          <w:p w:rsidR="004D65CE" w:rsidRDefault="009C130B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узнай явление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Игры с учащимися кружка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 w:val="restart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3.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pStyle w:val="af2"/>
            </w:pPr>
            <w:r>
              <w:t>Химия в быту.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 с видами бытовых химикатов. Разновидности моющих средств. Использование химических материалов для ремонта квартир.</w:t>
            </w:r>
          </w:p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Практическая работа.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Выведение пятен ржавчины, чернил, жира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  <w:vAlign w:val="center"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«Моющие средства для посуды».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  <w:vAlign w:val="center"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- игра «Мыльные пузыри»</w:t>
            </w:r>
          </w:p>
        </w:tc>
        <w:tc>
          <w:tcPr>
            <w:tcW w:w="3685" w:type="dxa"/>
            <w:noWrap/>
          </w:tcPr>
          <w:p w:rsidR="004D65CE" w:rsidRDefault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pStyle w:val="af2"/>
            </w:pPr>
            <w:r>
              <w:t>Химия в природе.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учащимися о природных явлениях, сопровождающимися химическими процессами. Проведение занимательных опытов по теме « Химия в природе». 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pStyle w:val="af2"/>
            </w:pPr>
            <w:r>
              <w:t>Химия и человек. Чтение докладов и рефератов.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Круглый стол, сообщения учащихся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pStyle w:val="af2"/>
            </w:pPr>
            <w:r>
              <w:t>Профориентационная лекция.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Экскурсия в НХТИ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pStyle w:val="af2"/>
              <w:jc w:val="center"/>
            </w:pPr>
            <w:r>
              <w:rPr>
                <w:b/>
                <w:i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Химия и медицина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Лекция, сообщения учащихся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Тест «Будьте здоровы»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Белки, жиры,  углеводы в питании человека.</w:t>
            </w:r>
          </w:p>
        </w:tc>
        <w:tc>
          <w:tcPr>
            <w:tcW w:w="3685" w:type="dxa"/>
            <w:noWrap/>
          </w:tcPr>
          <w:p w:rsidR="004D65CE" w:rsidRDefault="004D6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Витамины</w:t>
            </w:r>
          </w:p>
        </w:tc>
        <w:tc>
          <w:tcPr>
            <w:tcW w:w="3685" w:type="dxa"/>
            <w:noWrap/>
          </w:tcPr>
          <w:p w:rsidR="004D65CE" w:rsidRDefault="004D6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Пищевые добавки</w:t>
            </w:r>
          </w:p>
        </w:tc>
        <w:tc>
          <w:tcPr>
            <w:tcW w:w="3685" w:type="dxa"/>
            <w:noWrap/>
          </w:tcPr>
          <w:p w:rsidR="004D65CE" w:rsidRDefault="004D6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«Чипсы».</w:t>
            </w:r>
          </w:p>
        </w:tc>
        <w:tc>
          <w:tcPr>
            <w:tcW w:w="3685" w:type="dxa"/>
            <w:noWrap/>
            <w:vAlign w:val="center"/>
          </w:tcPr>
          <w:p w:rsidR="004D65CE" w:rsidRDefault="009C130B">
            <w:pPr>
              <w:ind w:right="-41" w:hanging="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исследование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«Мороженое»</w:t>
            </w:r>
          </w:p>
        </w:tc>
        <w:tc>
          <w:tcPr>
            <w:tcW w:w="3685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Оформленная ПР или устное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«Шоколад»</w:t>
            </w:r>
          </w:p>
        </w:tc>
        <w:tc>
          <w:tcPr>
            <w:tcW w:w="3685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«Жевательная резинка»</w:t>
            </w:r>
          </w:p>
        </w:tc>
        <w:tc>
          <w:tcPr>
            <w:tcW w:w="3685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 воды.</w:t>
            </w:r>
          </w:p>
        </w:tc>
        <w:tc>
          <w:tcPr>
            <w:tcW w:w="3685" w:type="dxa"/>
            <w:noWrap/>
            <w:vAlign w:val="center"/>
          </w:tcPr>
          <w:p w:rsidR="004D65CE" w:rsidRDefault="004D65CE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«Газированные напитки»</w:t>
            </w:r>
          </w:p>
        </w:tc>
        <w:tc>
          <w:tcPr>
            <w:tcW w:w="3685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«Минеральные воды»</w:t>
            </w:r>
          </w:p>
        </w:tc>
        <w:tc>
          <w:tcPr>
            <w:tcW w:w="3685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Пивной алкоголизм</w:t>
            </w:r>
          </w:p>
        </w:tc>
        <w:tc>
          <w:tcPr>
            <w:tcW w:w="3685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«Чай»</w:t>
            </w:r>
          </w:p>
        </w:tc>
        <w:tc>
          <w:tcPr>
            <w:tcW w:w="3685" w:type="dxa"/>
            <w:noWrap/>
          </w:tcPr>
          <w:p w:rsidR="004D65CE" w:rsidRDefault="009C130B"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  <w:vAlign w:val="center"/>
          </w:tcPr>
          <w:p w:rsidR="004D65CE" w:rsidRDefault="009C130B">
            <w:p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исследование «Молоко»</w:t>
            </w:r>
          </w:p>
        </w:tc>
        <w:tc>
          <w:tcPr>
            <w:tcW w:w="3685" w:type="dxa"/>
            <w:noWrap/>
          </w:tcPr>
          <w:p w:rsidR="004D65CE" w:rsidRDefault="009C130B">
            <w:r>
              <w:rPr>
                <w:rFonts w:ascii="Times New Roman" w:hAnsi="Times New Roman" w:cs="Times New Roman"/>
                <w:sz w:val="24"/>
                <w:szCs w:val="24"/>
              </w:rPr>
              <w:t>Оформленная ПР или устное сообщение, презентация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</w:tr>
      <w:tr w:rsidR="004D65CE">
        <w:tc>
          <w:tcPr>
            <w:tcW w:w="842" w:type="dxa"/>
            <w:vMerge w:val="restart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  <w:p w:rsidR="004D65CE" w:rsidRDefault="004D65C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декаде естественных наук. Игра «Счастливый случай».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плакатов с пословицами, поговорками, афоризмами, выпуск стенгазет с занимательными фактами</w:t>
            </w:r>
          </w:p>
          <w:p w:rsidR="004D65CE" w:rsidRDefault="009C13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Игра. «Счастливый случай»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 и конкурсов среди учащихся 8-9 классов членами кружка.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кроссвордов, ребусов, проведение игр: </w:t>
            </w:r>
          </w:p>
          <w:p w:rsidR="004D65CE" w:rsidRDefault="009C130B">
            <w:pPr>
              <w:pStyle w:val="af2"/>
              <w:spacing w:before="0" w:beforeAutospacing="0" w:after="0" w:afterAutospacing="0"/>
              <w:ind w:left="72"/>
            </w:pPr>
            <w:r>
              <w:t xml:space="preserve">“Химическая эстафета” </w:t>
            </w:r>
          </w:p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“Третий лишний”.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D65CE">
        <w:tc>
          <w:tcPr>
            <w:tcW w:w="842" w:type="dxa"/>
            <w:vMerge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pStyle w:val="af2"/>
            </w:pPr>
            <w:r>
              <w:t>Общий смотр знаний.</w:t>
            </w:r>
          </w:p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“Что? Где? Когда?”</w:t>
            </w:r>
          </w:p>
        </w:tc>
        <w:tc>
          <w:tcPr>
            <w:tcW w:w="3685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и анализ работы кружка за год. Отчет членов кружка, демонстрация изготовленных членами кружка наглядных пособий, простейших приборов, конкурсных газет, выращенных кристаллов, рефератов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3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D65CE">
        <w:tc>
          <w:tcPr>
            <w:tcW w:w="842" w:type="dxa"/>
            <w:noWrap/>
          </w:tcPr>
          <w:p w:rsidR="004D65CE" w:rsidRDefault="004D65C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12" w:type="dxa"/>
            <w:noWrap/>
          </w:tcPr>
          <w:p w:rsidR="004D65CE" w:rsidRDefault="009C130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685" w:type="dxa"/>
            <w:noWrap/>
          </w:tcPr>
          <w:p w:rsidR="004D65CE" w:rsidRDefault="004D65C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993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992" w:type="dxa"/>
            <w:noWrap/>
          </w:tcPr>
          <w:p w:rsidR="004D65CE" w:rsidRDefault="009C13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54</w:t>
            </w:r>
          </w:p>
        </w:tc>
      </w:tr>
    </w:tbl>
    <w:p w:rsidR="004D65CE" w:rsidRDefault="004D65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Содержание разделов обучения</w:t>
      </w:r>
    </w:p>
    <w:p w:rsidR="004D65CE" w:rsidRDefault="009C13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1: «Химическая лаборатория»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1. Вводное занятие.</w:t>
      </w:r>
      <w:r>
        <w:rPr>
          <w:rFonts w:ascii="Times New Roman" w:hAnsi="Times New Roman" w:cs="Times New Roman"/>
          <w:sz w:val="28"/>
          <w:szCs w:val="28"/>
        </w:rPr>
        <w:t xml:space="preserve">Знакомство с учащимися, анкетирование: (что привело тебя в кружок “Занимательной химии”). Выборы совета, девиза, эмблемы кружка, знакомства кружковцев с их обязанностями и оборудованием рабочего места, обсуждение и корректировка плана работы кружка, предложенного учителем. 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2. Ознакомление с кабинетом химии и изучение правил техники безопасности.</w:t>
      </w:r>
      <w:r>
        <w:rPr>
          <w:sz w:val="28"/>
          <w:szCs w:val="28"/>
        </w:rPr>
        <w:t xml:space="preserve">Правила безопасной работы в кабинете химии, изучение правил техники безопасности и оказания первой помощи, использование противопожарных средств защиты.[14] </w:t>
      </w:r>
      <w:r>
        <w:rPr>
          <w:i/>
          <w:iCs/>
          <w:sz w:val="28"/>
          <w:szCs w:val="28"/>
        </w:rPr>
        <w:t>Игра</w:t>
      </w:r>
      <w:r>
        <w:rPr>
          <w:sz w:val="28"/>
          <w:szCs w:val="28"/>
        </w:rPr>
        <w:t xml:space="preserve"> по технике безопасности.[4] [13]</w:t>
      </w:r>
    </w:p>
    <w:p w:rsidR="004D65CE" w:rsidRDefault="004D65CE">
      <w:pPr>
        <w:pStyle w:val="af2"/>
        <w:spacing w:before="0" w:beforeAutospacing="0" w:after="0" w:afterAutospacing="0"/>
        <w:jc w:val="both"/>
        <w:rPr>
          <w:b/>
          <w:bCs/>
          <w:i/>
          <w:iCs/>
          <w:sz w:val="28"/>
          <w:szCs w:val="28"/>
        </w:rPr>
      </w:pPr>
    </w:p>
    <w:p w:rsidR="004D65CE" w:rsidRDefault="009C130B">
      <w:pPr>
        <w:pStyle w:val="af2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3. Знакомство с лабораторным оборудованием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>Ознакомление учащихся с классификацией и требованиями, предъявляемыми к хранению лабораторного оборудования, изучение технических средств обучения, предметов лабораторного оборудования. Техника демонстрации опытов (на примерах одного - двух занимательных опытов).[9], [13]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Практическая работа</w:t>
      </w:r>
      <w:r>
        <w:rPr>
          <w:sz w:val="28"/>
          <w:szCs w:val="28"/>
        </w:rPr>
        <w:t>. Ознакомление с техникой выполнения общих практических операций наливание жидкостей, перемешивание и растворение твердых веществ в воде.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4. Хранение материалов и реактивов в химической лаборатории.</w:t>
      </w:r>
      <w:r>
        <w:rPr>
          <w:rFonts w:ascii="Times New Roman" w:hAnsi="Times New Roman" w:cs="Times New Roman"/>
          <w:sz w:val="28"/>
          <w:szCs w:val="28"/>
        </w:rPr>
        <w:t>Знакомство с различными видами классификаций химических реактивов и правилами хранения их в лаборатории [8],[13],[14]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Практическая работа. </w:t>
      </w:r>
      <w:r>
        <w:rPr>
          <w:sz w:val="28"/>
          <w:szCs w:val="28"/>
        </w:rPr>
        <w:t>Составление таблиц, отражающих классификацию веществ , изготовление этикеток неорганических веществ, составление списка реактивов, несовместимых для хранения.[14]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Нагревательные приборы и пользование ими.</w:t>
      </w:r>
      <w:r>
        <w:rPr>
          <w:rFonts w:ascii="Times New Roman" w:hAnsi="Times New Roman" w:cs="Times New Roman"/>
          <w:sz w:val="28"/>
          <w:szCs w:val="28"/>
        </w:rPr>
        <w:t xml:space="preserve"> Знакомство с правилами пользования нагревательных приборов: плитки, спиртовки, газовой горелки, водяной бани, сушильного шкафа. Нагревание и прокаливание. [13].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Практическая работа</w:t>
      </w:r>
      <w:r>
        <w:rPr>
          <w:sz w:val="28"/>
          <w:szCs w:val="28"/>
        </w:rPr>
        <w:t>. Использование нагревательных приборов. Изготовление спиртовки из подручного материала.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6. Взвешивание, фильтрование и перегонка. </w:t>
      </w:r>
      <w:r>
        <w:rPr>
          <w:rFonts w:ascii="Times New Roman" w:hAnsi="Times New Roman" w:cs="Times New Roman"/>
          <w:sz w:val="28"/>
          <w:szCs w:val="28"/>
        </w:rPr>
        <w:t>Ознакомление учащихся с приемами взвешивания и фильтрования, изучение процессов перегонки.Очистка веществ от примесей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Практическая работа.</w:t>
      </w:r>
    </w:p>
    <w:p w:rsidR="004D65CE" w:rsidRDefault="009C130B">
      <w:pPr>
        <w:pStyle w:val="af2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Изготовление простейших фильтров из подручных средств. Разделение неоднородных смесей. </w:t>
      </w:r>
    </w:p>
    <w:p w:rsidR="004D65CE" w:rsidRDefault="009C130B">
      <w:pPr>
        <w:pStyle w:val="af2"/>
        <w:numPr>
          <w:ilvl w:val="0"/>
          <w:numId w:val="5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Перегонка воды. [11] 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7. Выпаривание и кристаллизация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Практическая работа.</w:t>
      </w:r>
      <w:r>
        <w:rPr>
          <w:sz w:val="28"/>
          <w:szCs w:val="28"/>
        </w:rPr>
        <w:t xml:space="preserve"> Выделение растворённых веществ методом выпаривания и кристаллизации на примере раствора поваренной соли . [11]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8. Основные приемы работы с твердыми, жидкими, газообразными веществами. Лабораторные способы получения неорганических веществ.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Демонстрация фильма.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Практическая работа.</w:t>
      </w:r>
      <w:r>
        <w:rPr>
          <w:sz w:val="28"/>
          <w:szCs w:val="28"/>
        </w:rPr>
        <w:t xml:space="preserve"> Опыты.иллюстрирующие основные приёмы работы с твердыми, жидкими и газообразными веществами.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Практическая работа.</w:t>
      </w:r>
      <w:r>
        <w:rPr>
          <w:sz w:val="28"/>
          <w:szCs w:val="28"/>
        </w:rPr>
        <w:t xml:space="preserve"> Получение неорганических веществ в химической лаборатории Получение сульфата меди из меди, хлорида цинка из цинка.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Наглядные пособия,</w:t>
      </w:r>
      <w:r>
        <w:rPr>
          <w:sz w:val="28"/>
          <w:szCs w:val="28"/>
        </w:rPr>
        <w:t xml:space="preserve"> схемы, таблицы, плакаты.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9. Приготовление растворов в химической лаборатории и в быту.</w:t>
      </w:r>
      <w:r>
        <w:rPr>
          <w:rFonts w:ascii="Times New Roman" w:hAnsi="Times New Roman" w:cs="Times New Roman"/>
          <w:sz w:val="28"/>
          <w:szCs w:val="28"/>
        </w:rPr>
        <w:t xml:space="preserve"> Ознакомление учащихся с процессом растворения веществ. Насыщенные и пересыщенные растворы. Приготовление растворов и использование их в жизни.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Практическая работа.</w:t>
      </w:r>
      <w:r>
        <w:rPr>
          <w:sz w:val="28"/>
          <w:szCs w:val="28"/>
        </w:rPr>
        <w:t xml:space="preserve"> Приготовление растворов веществ с определённой концентрацией растворённого вещества. Получение насыщенных и пересыщенных растворов, составление и использование графиков растворимости.[11]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 Кристаллогидраты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Кристаллическое состояние. Свойства кристаллов, строение и рост кристаллов.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Практическая работа.</w:t>
      </w:r>
      <w:r>
        <w:rPr>
          <w:sz w:val="28"/>
          <w:szCs w:val="28"/>
        </w:rPr>
        <w:t xml:space="preserve"> Получение кристаллов солей из водных растворов методом медленного испарения и постепенного понижения температуры раствора (хлорид натрия, медный купорос, алюмокалиевые квасцы).[3]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Домашние опыты</w:t>
      </w:r>
      <w:r>
        <w:rPr>
          <w:sz w:val="28"/>
          <w:szCs w:val="28"/>
        </w:rPr>
        <w:t xml:space="preserve"> по выращиванию кристаллов хлорида натрия, сахара.[12]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11. Занимательные опыты по теме: Химические реакции вокруг нас.</w:t>
      </w:r>
      <w:r>
        <w:rPr>
          <w:rFonts w:ascii="Times New Roman" w:hAnsi="Times New Roman" w:cs="Times New Roman"/>
          <w:sz w:val="28"/>
          <w:szCs w:val="28"/>
        </w:rPr>
        <w:t xml:space="preserve"> Показ демонстрационных опытов. </w:t>
      </w:r>
    </w:p>
    <w:p w:rsidR="004D65CE" w:rsidRDefault="009C130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Вулкан” на столе, [5] </w:t>
      </w:r>
    </w:p>
    <w:p w:rsidR="004D65CE" w:rsidRDefault="009C130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“Зелёный огонь”, [5] </w:t>
      </w:r>
    </w:p>
    <w:p w:rsidR="004D65CE" w:rsidRDefault="009C130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“Вода-катализатор”, [5] </w:t>
      </w:r>
    </w:p>
    <w:p w:rsidR="004D65CE" w:rsidRDefault="009C130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«Звездный дождь» [4] </w:t>
      </w:r>
    </w:p>
    <w:p w:rsidR="004D65CE" w:rsidRDefault="009C130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Разноцветное пламя [4] </w:t>
      </w:r>
    </w:p>
    <w:p w:rsidR="004D65CE" w:rsidRDefault="009C130B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Вода зажигает бумагу [4] 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Раздел 2. «Логика»</w:t>
      </w:r>
    </w:p>
    <w:p w:rsidR="004D65CE" w:rsidRDefault="004D65C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 Решение олимпиад школьного, муниципального тура Всероссийской олимпиады по химии.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13. Проведение дидактических игр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конкурсов и дидактических игр:</w:t>
      </w:r>
    </w:p>
    <w:p w:rsidR="004D65CE" w:rsidRDefault="009C130B">
      <w:pPr>
        <w:pStyle w:val="af2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внимательнее [1] </w:t>
      </w:r>
    </w:p>
    <w:p w:rsidR="004D65CE" w:rsidRDefault="009C130B">
      <w:pPr>
        <w:pStyle w:val="af2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кто быстрее и лучше </w:t>
      </w:r>
    </w:p>
    <w:p w:rsidR="004D65CE" w:rsidRDefault="009C130B">
      <w:pPr>
        <w:pStyle w:val="af2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узнай вещество </w:t>
      </w:r>
    </w:p>
    <w:p w:rsidR="004D65CE" w:rsidRDefault="009C130B">
      <w:pPr>
        <w:pStyle w:val="af2"/>
        <w:numPr>
          <w:ilvl w:val="0"/>
          <w:numId w:val="9"/>
        </w:numPr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узнай явление [1] </w:t>
      </w:r>
    </w:p>
    <w:p w:rsidR="004D65CE" w:rsidRDefault="004D65CE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4D65CE" w:rsidRDefault="009C130B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Раздел 3. «Прикладная химия»</w:t>
      </w:r>
    </w:p>
    <w:p w:rsidR="004D65CE" w:rsidRDefault="004D65CE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14. Химия в быту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Ознакомление учащихся с видами бытовых химикатов. Разновидности моющих средств. Использование химических материалов для ремонта квартир.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Практическая работа. </w:t>
      </w:r>
      <w:r>
        <w:rPr>
          <w:sz w:val="28"/>
          <w:szCs w:val="28"/>
        </w:rPr>
        <w:t>Выведение пятен ржавчины, чернил, жира.[2]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Наглядные средства: плакаты, таблицы, образцы моющих средств.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15.Практикум исследование «Моющие средства для посуды».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этикеткой.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1.  Определение кислотности.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2. Определение мылкости.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3. Смываемость  со стакана.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Анкетирование. Социологический опрос.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16. Занятие - игра «Мыльные пузыри»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Конкурсы: </w:t>
      </w:r>
    </w:p>
    <w:p w:rsidR="004D65CE" w:rsidRDefault="009C13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надует самый большой пузырь, </w:t>
      </w:r>
    </w:p>
    <w:p w:rsidR="004D65CE" w:rsidRDefault="009C13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надует много маленьких пузырей</w:t>
      </w:r>
    </w:p>
    <w:p w:rsidR="004D65CE" w:rsidRDefault="009C13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Чей пузырь долго не лопнет</w:t>
      </w:r>
    </w:p>
    <w:p w:rsidR="004D65CE" w:rsidRDefault="009C13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Построение фигуры из пузырей</w:t>
      </w:r>
    </w:p>
    <w:p w:rsidR="004D65CE" w:rsidRDefault="009C130B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Надувание пузыря в пузыре.</w:t>
      </w:r>
    </w:p>
    <w:p w:rsidR="004D65CE" w:rsidRDefault="004D65CE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17. Химия в природе. </w:t>
      </w:r>
      <w:r>
        <w:rPr>
          <w:rFonts w:ascii="Times New Roman" w:hAnsi="Times New Roman" w:cs="Times New Roman"/>
          <w:sz w:val="28"/>
          <w:szCs w:val="28"/>
        </w:rPr>
        <w:t xml:space="preserve">Сообщения учащимися о природных явлениях, сопровождающимися химическими процессами. Проведение занимательных опытов по теме « Химия в природе». 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Демонстрация опытов:</w:t>
      </w:r>
    </w:p>
    <w:p w:rsidR="004D65CE" w:rsidRDefault="009C130B">
      <w:pPr>
        <w:pStyle w:val="af2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Химические водоросли [5] </w:t>
      </w:r>
    </w:p>
    <w:p w:rsidR="004D65CE" w:rsidRDefault="009C130B">
      <w:pPr>
        <w:pStyle w:val="af2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Тёмно-серая змея. [5] </w:t>
      </w:r>
    </w:p>
    <w:p w:rsidR="004D65CE" w:rsidRDefault="009C130B">
      <w:pPr>
        <w:pStyle w:val="af2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Оригинальное яйцо [6] </w:t>
      </w:r>
    </w:p>
    <w:p w:rsidR="004D65CE" w:rsidRDefault="009C130B">
      <w:pPr>
        <w:pStyle w:val="af2"/>
        <w:numPr>
          <w:ilvl w:val="0"/>
          <w:numId w:val="8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Минеральный «хамелеон» [4] </w:t>
      </w:r>
    </w:p>
    <w:p w:rsidR="004D65CE" w:rsidRDefault="004D65CE">
      <w:pPr>
        <w:pStyle w:val="af3"/>
        <w:spacing w:after="0" w:line="240" w:lineRule="auto"/>
        <w:ind w:hanging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D65CE" w:rsidRDefault="009C130B">
      <w:pPr>
        <w:pStyle w:val="af3"/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18. Химия и человек.</w:t>
      </w:r>
      <w:r>
        <w:rPr>
          <w:rFonts w:ascii="Times New Roman" w:hAnsi="Times New Roman"/>
          <w:sz w:val="28"/>
          <w:szCs w:val="28"/>
        </w:rPr>
        <w:t xml:space="preserve">Чтение докладов и рефератов. </w:t>
      </w:r>
    </w:p>
    <w:p w:rsidR="004D65CE" w:rsidRDefault="009C130B">
      <w:pPr>
        <w:pStyle w:val="af2"/>
        <w:numPr>
          <w:ilvl w:val="0"/>
          <w:numId w:val="8"/>
        </w:numPr>
        <w:spacing w:before="0" w:beforeAutospacing="0" w:after="0" w:afterAutospacing="0"/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>-Ваше питание и здоровье [9]</w:t>
      </w:r>
    </w:p>
    <w:p w:rsidR="004D65CE" w:rsidRDefault="009C130B">
      <w:pPr>
        <w:pStyle w:val="af2"/>
        <w:numPr>
          <w:ilvl w:val="0"/>
          <w:numId w:val="8"/>
        </w:numPr>
        <w:spacing w:before="0" w:beforeAutospacing="0" w:after="0" w:afterAutospacing="0"/>
        <w:ind w:firstLine="66"/>
        <w:jc w:val="both"/>
        <w:rPr>
          <w:sz w:val="28"/>
          <w:szCs w:val="28"/>
        </w:rPr>
      </w:pPr>
      <w:r>
        <w:rPr>
          <w:sz w:val="28"/>
          <w:szCs w:val="28"/>
        </w:rPr>
        <w:t>-Химические реакции внутри нас [3]</w:t>
      </w:r>
    </w:p>
    <w:p w:rsidR="004D65CE" w:rsidRDefault="004D65CE">
      <w:pPr>
        <w:pStyle w:val="af2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4D65CE" w:rsidRDefault="009C130B">
      <w:pPr>
        <w:pStyle w:val="af3"/>
        <w:spacing w:after="0" w:line="240" w:lineRule="auto"/>
        <w:ind w:hanging="72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19. Занятие по профориентации</w:t>
      </w:r>
      <w:r>
        <w:rPr>
          <w:rFonts w:ascii="Times New Roman" w:hAnsi="Times New Roman"/>
          <w:i/>
          <w:iCs/>
          <w:sz w:val="28"/>
          <w:szCs w:val="28"/>
        </w:rPr>
        <w:t xml:space="preserve">. </w:t>
      </w:r>
    </w:p>
    <w:p w:rsidR="004D65CE" w:rsidRDefault="009C130B">
      <w:pPr>
        <w:pStyle w:val="af2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Экскурсия </w:t>
      </w:r>
      <w:r>
        <w:rPr>
          <w:sz w:val="28"/>
          <w:szCs w:val="28"/>
        </w:rPr>
        <w:t xml:space="preserve">в НХТИ (филиал) КНИТУ г. Нижнекамск 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20. Химия и медицина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информационной культуры учащихся. Составление и чтение докладов и рефератов.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Устный журнал</w:t>
      </w:r>
      <w:r>
        <w:rPr>
          <w:sz w:val="28"/>
          <w:szCs w:val="28"/>
        </w:rPr>
        <w:t xml:space="preserve"> на тему химия и медицина.[1]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21. Белки, жиры,  углеводы в питании человека.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Важнейшие компоненты пищи. Значение белков, жиров, углеводов, минеральных веществ в питании. Таблица расхода энергии при различных видах деятельности человека. (Приложение 2)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22. Витамины.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Витамины, их классификация и значение для организма человека. (Приложение 3) Источники поступления витаминов в человеческий организм. Содержание витаминов в пищевых продуктах. (Приложение 4). Антивитамины. (Приложение 5). Авитаминоз. Исследование: витамины в меню школьной столовой.  (Приложение 6).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23. Пищевые добавки.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Биологические пищевые добавки и их влияние на здоровье. (Приложение 7) Данное приложение используется во время всех практикумах  при работе с этикетками. 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24. </w:t>
      </w:r>
      <w:r>
        <w:rPr>
          <w:rFonts w:ascii="Times New Roman" w:hAnsi="Times New Roman" w:cs="Times New Roman"/>
          <w:b/>
          <w:i/>
          <w:sz w:val="28"/>
          <w:szCs w:val="28"/>
        </w:rPr>
        <w:t>Практикум - исследование «Чипсы».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ученика с докладом «Пагубное влияние чипсов на человека». 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 Для исследования берется не мене 3 разных упаковок чипсов (лучше, если дети принесут их сами). Все результаты заносятся в таблицу. Определяется объект и предмет исследования.</w:t>
      </w:r>
    </w:p>
    <w:p w:rsidR="004D65CE" w:rsidRDefault="009C130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1. Работа с этикетками по </w:t>
      </w:r>
      <w:r>
        <w:rPr>
          <w:rFonts w:ascii="Times New Roman" w:hAnsi="Times New Roman" w:cs="Times New Roman"/>
          <w:i/>
          <w:sz w:val="28"/>
          <w:szCs w:val="28"/>
        </w:rPr>
        <w:t>Приложению 7 и Приложению 2.</w:t>
      </w:r>
    </w:p>
    <w:p w:rsidR="004D65CE" w:rsidRDefault="009C130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2. Изучение физических свойств чипсов: </w:t>
      </w:r>
    </w:p>
    <w:p w:rsidR="004D65CE" w:rsidRDefault="009C130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ломкость, </w:t>
      </w:r>
    </w:p>
    <w:p w:rsidR="004D65CE" w:rsidRDefault="009C130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растворение в воде,</w:t>
      </w:r>
    </w:p>
    <w:p w:rsidR="004D65CE" w:rsidRDefault="009C130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надавливание бумажной салфеткой для определения количества жира</w:t>
      </w:r>
    </w:p>
    <w:p w:rsidR="004D65CE" w:rsidRDefault="009C130B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вкусовые качества.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3. Горение чипсов. 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4. Проверка на наличие крахмала. Опыт проводится с помощью спиртового раствора йода. Ученики сравнивают интенсивность окрашивания.  </w:t>
      </w:r>
    </w:p>
    <w:p w:rsidR="004D65CE" w:rsidRDefault="009C130B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5. Растворение чипсов в кислоте и щелочи.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группы готовят 5 вопросов для социологического опроса учеников школы.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25. Практикум - исследование «Мороженое»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ученика с докладом «О пользе и вреде мороженого». 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 Для исследования берется не мене 3 разных видов мороженого. Все результаты аналогично заносятся в таблицу. Определяется объект и предмет исследования.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1. Работа с этикетками по </w:t>
      </w:r>
      <w:r>
        <w:rPr>
          <w:rFonts w:ascii="Times New Roman" w:hAnsi="Times New Roman" w:cs="Times New Roman"/>
          <w:i/>
          <w:sz w:val="28"/>
          <w:szCs w:val="28"/>
        </w:rPr>
        <w:t>Приложению 7 и Приложению 2.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2. Изучение физических свойств мороженого.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могут сами предложить эксперимент.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3. Ксантопротеиновая реакция.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пробирку помещают мороженое, добавляют азотную кислоту и нагревают. Появление желтого окрашивания показывает наличие белка (наличие ароматических аминокислот).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Опыт 4. Обнаружение углеводов.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пробирку помещают мороженое, добавляют 1мл. гидроксида натрия и несколько капель сульфата меди (II), перемешивают. Появление ярко-синего окрашивания свидетельствует о наличии многоатомных спиртов. Полученный раствор нагревают на спиртовке. Гидроксид меди (ΙΙ)  при этом восстанавливается до оранжевого  CuOH, который затем разлагается до Cu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 красного цвета. В ходе реакции может образоваться и медь («медное зеркало»).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26. Практикум - исследование «Шоколад»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ученика с докладом «О пользе и вреде шоколада». 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 Для исследования берется не мене 3 разных видов шоколада. Все результаты аналогично заносятся в таблицу. Определяется объект и предмет исследования.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1. Работа с этикетками по </w:t>
      </w:r>
      <w:r>
        <w:rPr>
          <w:rFonts w:ascii="Times New Roman" w:hAnsi="Times New Roman" w:cs="Times New Roman"/>
          <w:i/>
          <w:sz w:val="28"/>
          <w:szCs w:val="28"/>
        </w:rPr>
        <w:t>Приложению 7 и Приложению 2.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2. Изучение физических свойств шоколада. </w:t>
      </w:r>
    </w:p>
    <w:p w:rsidR="004D65CE" w:rsidRDefault="009C130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Цвет, запах, вкус, ломкость, растворимость в воде</w:t>
      </w:r>
    </w:p>
    <w:p w:rsidR="004D65CE" w:rsidRDefault="009C130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Обнаружение жиров – разминаем шоколад на бумажной салфетке, наличие жирного пятна указывает на наличие непредельных жиров.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3. Обнаружение в шоколаде углеводов.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Насыпаем в пробирку тёртый шоколад и приливаем воды. Встряхиваем содержимое пробирки несколько раз и фильтруем. Добавляем к фильтрату 1 мл едкого натра NaOH и 2-3 капли раствора сульфата меди(II) CuSO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 Встряхиваем пробирку. Появляется ярко-синее окрашивание. Такую реакцию даёт сахароза, представляющая собой многоатомный спирт.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4. Ксантопротеиновая реакция.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Насыпаем в пробирку тёртый шоколад и приливаем 2-3 мл воды. Встряхиваем содержимое пробирки несколько раз и фильтруем. Приливаем к фильтрату, соблюдая осторожность, концентрированную азотную кислоту HNO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. Нагреваем полученную смесь. Наблюдаем жёлтое окрашивание, переходящее в оранжево-жёлтое при добавлении 25%-ного раствора аммиака. Такую реакцию дают остатки ароматических аминокислот, входящие в состав белков шоколада.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27. Практикум - исследование «Жевательная резинка»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учеников с докладами: «История жевательной резинки», «Жевательная резинка: беда или тренинг для зубов?» (Приложение9).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1. Работа с этикетками (Приложение 8)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2. Изучение физических свойств:</w:t>
      </w:r>
    </w:p>
    <w:p w:rsidR="004D65CE" w:rsidRDefault="009C130B">
      <w:pPr>
        <w:numPr>
          <w:ilvl w:val="0"/>
          <w:numId w:val="22"/>
        </w:numPr>
        <w:tabs>
          <w:tab w:val="clear" w:pos="1260"/>
          <w:tab w:val="num" w:pos="360"/>
        </w:tabs>
        <w:spacing w:after="0" w:line="240" w:lineRule="auto"/>
        <w:ind w:left="36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на растяжимость. Жевательную резинку необходимо хорошо разжевать, затем максимально растянуть и измерить линейкой.</w:t>
      </w:r>
    </w:p>
    <w:p w:rsidR="004D65CE" w:rsidRDefault="009C130B">
      <w:pPr>
        <w:numPr>
          <w:ilvl w:val="0"/>
          <w:numId w:val="22"/>
        </w:numPr>
        <w:tabs>
          <w:tab w:val="clear" w:pos="1260"/>
          <w:tab w:val="num" w:pos="360"/>
        </w:tabs>
        <w:spacing w:after="0" w:line="240" w:lineRule="auto"/>
        <w:ind w:left="360" w:hanging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на долговременность вкуса. В группе ученики одновременно начинают жевать разные жевательные резинки, и засекают время пока вкус не пройдет.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3. Наличие красителей. 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Жевательную резинку нарезают кусочками и опускают в воду. Перемешивают. При наличии красителей, вода окрашивается.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4. Определение кислотности.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пробирки из опыта 3 помещают универсальную индикаторную бумажку. По результатам окрашивания определяют среду.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5. Обнаружение подсластителей.</w:t>
      </w: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пробирку помещают порезанную жевательную резинку и приливают 5 мл 96 % этилового спирта. Пробирку закрывают пробкой и интенсивно встряхивают в течение 1 мин. Затем смесь фильтруют и в фильтрате определяют присутствие подсластителей (сахарозы, сорбита, ксилита, маннита), являющихся многоатомными спиртами. Для этого к раствору приливают 1 мл раствора NaOH и 1–2 капли раствора CuSO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. Смесь взбалтывают. Появляется характерное ярко-синее окрашивание (качественная реакция на многоатомные спирты).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28. Тайны  воды. 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необыкновенное вещество – вода. Вода – основа жизни. Аномалии и тайны воды. Изучение воды японским ученым МасаруЭмото: умение воды слушать музыку, добрые слова и молитвы, умение отрицательно реагировать на загрязнения, сквернословия, компьютеры и мобильные телефоны. Живая и мертвая вода. Лечимся водой. (Приложение  Презентация «Вода»)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29. Практикум исследование «Газированные напитки»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ученика с докладом «Влияние газированных напитков на здоровье человека» (Приложение 11). 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группах. Для исследования берется не мене 3 разных видов мороженого. Все результаты аналогично заносятся в таблицу.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1. Работа с этикетками по </w:t>
      </w:r>
      <w:r>
        <w:rPr>
          <w:rFonts w:ascii="Times New Roman" w:hAnsi="Times New Roman" w:cs="Times New Roman"/>
          <w:i/>
          <w:sz w:val="28"/>
          <w:szCs w:val="28"/>
        </w:rPr>
        <w:t>Приложению 7 и Приложению 2.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2. Обнаружение сахара выпариванием.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3. Определение кислотности. 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Определяем с помощью универсальной индикаторной бумажки.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Опыт 4. Опыт с куриным мясом. 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30. Пивной алкоголизм.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Лекция с показом Презентации «Пивной алкоголизм». Лабораторная работа: влияние спиртов на белки. 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31. Практикум исследование «Чай»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 учащихся с докладом «Полезные свойства чая»: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1. Рассматривание чаинок.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2. Влияние кислоты и щелочи на заваренный чай.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32. Практикум исследование «Молоко»</w:t>
      </w:r>
    </w:p>
    <w:p w:rsidR="004D65CE" w:rsidRDefault="009C130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1. Работа в группе с этикетками:</w:t>
      </w:r>
    </w:p>
    <w:p w:rsidR="004D65CE" w:rsidRDefault="004D65C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D65CE" w:rsidRDefault="004D65C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D65CE" w:rsidRDefault="004D65C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D65CE" w:rsidRDefault="004D65C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D65CE" w:rsidRDefault="004D65CE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</w:p>
    <w:p w:rsidR="004D65CE" w:rsidRDefault="009C130B">
      <w:pPr>
        <w:pStyle w:val="af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этикетками</w:t>
      </w: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0"/>
        <w:gridCol w:w="1316"/>
        <w:gridCol w:w="1687"/>
        <w:gridCol w:w="1700"/>
        <w:gridCol w:w="1052"/>
        <w:gridCol w:w="1216"/>
      </w:tblGrid>
      <w:tr w:rsidR="004D65CE">
        <w:trPr>
          <w:trHeight w:val="468"/>
        </w:trPr>
        <w:tc>
          <w:tcPr>
            <w:tcW w:w="2700" w:type="dxa"/>
            <w:vMerge w:val="restart"/>
            <w:noWrap/>
            <w:vAlign w:val="center"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1362" w:type="dxa"/>
            <w:vMerge w:val="restart"/>
            <w:noWrap/>
            <w:vAlign w:val="center"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</w:p>
        </w:tc>
        <w:tc>
          <w:tcPr>
            <w:tcW w:w="1530" w:type="dxa"/>
            <w:vMerge w:val="restart"/>
            <w:noWrap/>
            <w:vAlign w:val="center"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ЖИРНОСТЬ</w:t>
            </w:r>
          </w:p>
        </w:tc>
        <w:tc>
          <w:tcPr>
            <w:tcW w:w="3936" w:type="dxa"/>
            <w:gridSpan w:val="3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СОСТАВ</w:t>
            </w:r>
          </w:p>
        </w:tc>
      </w:tr>
      <w:tr w:rsidR="004D65CE">
        <w:trPr>
          <w:trHeight w:val="446"/>
        </w:trPr>
        <w:tc>
          <w:tcPr>
            <w:tcW w:w="2700" w:type="dxa"/>
            <w:vMerge/>
            <w:noWrap/>
          </w:tcPr>
          <w:p w:rsidR="004D65CE" w:rsidRDefault="004D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dxa"/>
            <w:vMerge/>
            <w:noWrap/>
          </w:tcPr>
          <w:p w:rsidR="004D65CE" w:rsidRDefault="004D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/>
            <w:noWrap/>
          </w:tcPr>
          <w:p w:rsidR="004D65CE" w:rsidRDefault="004D65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087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258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</w:tr>
      <w:tr w:rsidR="004D65CE">
        <w:trPr>
          <w:trHeight w:val="321"/>
        </w:trPr>
        <w:tc>
          <w:tcPr>
            <w:tcW w:w="270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Молоко «Простаквашино»</w:t>
            </w:r>
          </w:p>
        </w:tc>
        <w:tc>
          <w:tcPr>
            <w:tcW w:w="1362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ккал</w:t>
            </w:r>
          </w:p>
        </w:tc>
        <w:tc>
          <w:tcPr>
            <w:tcW w:w="153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3,2  %</w:t>
            </w:r>
          </w:p>
        </w:tc>
        <w:tc>
          <w:tcPr>
            <w:tcW w:w="1591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 г.</w:t>
            </w:r>
          </w:p>
        </w:tc>
        <w:tc>
          <w:tcPr>
            <w:tcW w:w="1087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 г.</w:t>
            </w:r>
          </w:p>
        </w:tc>
        <w:tc>
          <w:tcPr>
            <w:tcW w:w="1258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 г.</w:t>
            </w:r>
          </w:p>
        </w:tc>
      </w:tr>
      <w:tr w:rsidR="004D65CE">
        <w:trPr>
          <w:trHeight w:val="345"/>
        </w:trPr>
        <w:tc>
          <w:tcPr>
            <w:tcW w:w="270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Молоко «Вамин»</w:t>
            </w:r>
          </w:p>
        </w:tc>
        <w:tc>
          <w:tcPr>
            <w:tcW w:w="1362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ккал</w:t>
            </w:r>
          </w:p>
        </w:tc>
        <w:tc>
          <w:tcPr>
            <w:tcW w:w="153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2,5 %</w:t>
            </w:r>
          </w:p>
        </w:tc>
        <w:tc>
          <w:tcPr>
            <w:tcW w:w="1591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 г.</w:t>
            </w:r>
          </w:p>
        </w:tc>
        <w:tc>
          <w:tcPr>
            <w:tcW w:w="1087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г.</w:t>
            </w:r>
          </w:p>
        </w:tc>
        <w:tc>
          <w:tcPr>
            <w:tcW w:w="1258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 г.</w:t>
            </w:r>
          </w:p>
        </w:tc>
      </w:tr>
      <w:tr w:rsidR="004D65CE">
        <w:trPr>
          <w:trHeight w:val="372"/>
        </w:trPr>
        <w:tc>
          <w:tcPr>
            <w:tcW w:w="270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Молоко «Домик в деревне»</w:t>
            </w:r>
          </w:p>
        </w:tc>
        <w:tc>
          <w:tcPr>
            <w:tcW w:w="1362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ккал</w:t>
            </w:r>
          </w:p>
        </w:tc>
        <w:tc>
          <w:tcPr>
            <w:tcW w:w="153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2,5 %</w:t>
            </w:r>
          </w:p>
        </w:tc>
        <w:tc>
          <w:tcPr>
            <w:tcW w:w="1591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 г.</w:t>
            </w:r>
          </w:p>
        </w:tc>
        <w:tc>
          <w:tcPr>
            <w:tcW w:w="1087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г.</w:t>
            </w:r>
          </w:p>
        </w:tc>
        <w:tc>
          <w:tcPr>
            <w:tcW w:w="1258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 г.</w:t>
            </w:r>
          </w:p>
        </w:tc>
      </w:tr>
      <w:tr w:rsidR="004D65CE">
        <w:trPr>
          <w:trHeight w:val="377"/>
        </w:trPr>
        <w:tc>
          <w:tcPr>
            <w:tcW w:w="270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Молоко «Вкуснеево»</w:t>
            </w:r>
          </w:p>
        </w:tc>
        <w:tc>
          <w:tcPr>
            <w:tcW w:w="1362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 ккал</w:t>
            </w:r>
          </w:p>
        </w:tc>
        <w:tc>
          <w:tcPr>
            <w:tcW w:w="1530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2,5 %</w:t>
            </w:r>
          </w:p>
        </w:tc>
        <w:tc>
          <w:tcPr>
            <w:tcW w:w="1591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 г.</w:t>
            </w:r>
          </w:p>
        </w:tc>
        <w:tc>
          <w:tcPr>
            <w:tcW w:w="1087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г.</w:t>
            </w:r>
          </w:p>
        </w:tc>
        <w:tc>
          <w:tcPr>
            <w:tcW w:w="1258" w:type="dxa"/>
            <w:noWrap/>
          </w:tcPr>
          <w:p w:rsidR="004D65CE" w:rsidRDefault="009C1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 г.</w:t>
            </w:r>
          </w:p>
        </w:tc>
      </w:tr>
    </w:tbl>
    <w:p w:rsidR="004D65CE" w:rsidRDefault="004D65C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Опыт 2. 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>Определение вкуса молока.</w:t>
      </w:r>
    </w:p>
    <w:p w:rsidR="004D65CE" w:rsidRDefault="009C130B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Опыт 3. Определение цвета молока.</w:t>
      </w:r>
    </w:p>
    <w:p w:rsidR="004D65CE" w:rsidRDefault="009C130B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Опыт 4. Определение консистенции молока.</w:t>
      </w:r>
    </w:p>
    <w:p w:rsidR="004D65CE" w:rsidRDefault="009C130B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Опыт 5. Определение кислотности молока. Универсальным индикатором.</w:t>
      </w:r>
    </w:p>
    <w:p w:rsidR="004D65CE" w:rsidRDefault="009C130B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Опыт 6. Определение белка в молоке. Ксантопротеиновая реакция. </w:t>
      </w:r>
    </w:p>
    <w:p w:rsidR="004D65CE" w:rsidRDefault="009C130B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Опыт 7. Определение белка в молоке. Биуретовая реакция.</w:t>
      </w:r>
    </w:p>
    <w:p w:rsidR="004D65CE" w:rsidRDefault="009C130B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Опыт 8. Определение соды в молоке. Добавляем соляную кислоту.</w:t>
      </w:r>
    </w:p>
    <w:p w:rsidR="004D65CE" w:rsidRDefault="009C130B">
      <w:pPr>
        <w:pStyle w:val="text"/>
        <w:spacing w:before="0" w:beforeAutospacing="0" w:after="0" w:afterAutospacing="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Опыт 9. Определение крахмала в молоке. С помощью спиртового раствора йода.</w:t>
      </w:r>
    </w:p>
    <w:p w:rsidR="004D65CE" w:rsidRDefault="004D65CE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4D65CE" w:rsidRDefault="004D65CE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D65CE" w:rsidRDefault="009C130B">
      <w:pPr>
        <w:pStyle w:val="af2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4: «Неделя химии»</w:t>
      </w:r>
    </w:p>
    <w:p w:rsidR="004D65CE" w:rsidRDefault="004D65CE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33. Подготовка к декаде естественных наук Игра «Счастливый случай».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учащихся к проведению декады естественных наук. Изготовление плакатов с пословицами, поговорками, афоризмами, выпуск стенгазет с занимательными фактами.[1] ,[6]</w:t>
      </w:r>
    </w:p>
    <w:p w:rsidR="004D65CE" w:rsidRDefault="009C130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Игра. «Счастливый случай»</w:t>
      </w:r>
    </w:p>
    <w:p w:rsidR="004D65CE" w:rsidRDefault="004D65C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D65CE" w:rsidRDefault="009C13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34. Проведение игр и конкурсов среди учащихся 8-9 классов членами кружка.</w:t>
      </w:r>
      <w:r>
        <w:rPr>
          <w:rFonts w:ascii="Times New Roman" w:hAnsi="Times New Roman" w:cs="Times New Roman"/>
          <w:sz w:val="28"/>
          <w:szCs w:val="28"/>
        </w:rPr>
        <w:t xml:space="preserve">Составление кроссвордов, ребусов, проведение игр: </w:t>
      </w:r>
    </w:p>
    <w:p w:rsidR="004D65CE" w:rsidRDefault="009C130B">
      <w:pPr>
        <w:pStyle w:val="af2"/>
        <w:numPr>
          <w:ilvl w:val="0"/>
          <w:numId w:val="7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“Химическая эстафета”[4] </w:t>
      </w:r>
    </w:p>
    <w:p w:rsidR="004D65CE" w:rsidRDefault="009C130B">
      <w:pPr>
        <w:pStyle w:val="af2"/>
        <w:numPr>
          <w:ilvl w:val="0"/>
          <w:numId w:val="7"/>
        </w:numPr>
        <w:spacing w:before="0" w:beforeAutospacing="0" w:after="0" w:afterAutospacing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“Третий лишний”. [4] </w:t>
      </w:r>
    </w:p>
    <w:p w:rsidR="004D65CE" w:rsidRDefault="004D65CE">
      <w:pPr>
        <w:pStyle w:val="af3"/>
        <w:spacing w:after="0" w:line="240" w:lineRule="auto"/>
        <w:ind w:hanging="72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4D65CE" w:rsidRDefault="009C130B">
      <w:pPr>
        <w:pStyle w:val="af3"/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35. Общий смотр знаний. Игра “Что? Где? Когда?”</w:t>
      </w:r>
    </w:p>
    <w:p w:rsidR="004D65CE" w:rsidRDefault="009C130B">
      <w:pPr>
        <w:pStyle w:val="af2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 и анализ работы кружка за год. Отчет членов кружка, демонстрация изготовленных членами кружка наглядных пособий, простейших приборов, конкурсных газет, выращенных кристаллов, рефератов и т.д.</w:t>
      </w:r>
    </w:p>
    <w:p w:rsidR="004D65CE" w:rsidRDefault="009C130B">
      <w:pPr>
        <w:pStyle w:val="af2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заключительной игры.</w:t>
      </w:r>
    </w:p>
    <w:p w:rsidR="004D65CE" w:rsidRDefault="009C130B">
      <w:pPr>
        <w:pStyle w:val="af2"/>
        <w:spacing w:before="0" w:beforeAutospacing="0" w:after="0" w:afterAutospacing="0"/>
        <w:ind w:left="72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Игра. « Что? Где? Когда?»</w:t>
      </w:r>
    </w:p>
    <w:p w:rsidR="004D65CE" w:rsidRDefault="004D65CE">
      <w:pPr>
        <w:pStyle w:val="af2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4D65CE" w:rsidRDefault="004D65CE">
      <w:pPr>
        <w:rPr>
          <w:rFonts w:ascii="Times New Roman" w:hAnsi="Times New Roman" w:cs="Times New Roman"/>
          <w:b/>
          <w:sz w:val="28"/>
          <w:szCs w:val="28"/>
        </w:rPr>
      </w:pPr>
    </w:p>
    <w:p w:rsidR="004D65CE" w:rsidRDefault="009C130B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СПИСОК ЛИТЕРАТУРЫ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-142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Казьмин В.Д. Курение, мы и наше потомство. – М.: Сов.Россия, 1989.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Пичугина Г.В. Повторяем химию на примерах и повседневной жизни. Сборник заданий для старшеклассников и абитуриентов с ответами и решениями. – М.:АРКТИ, 1999.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химии. Занимательные рассказы о химии: Сост.: Смирнов Ю.И. – СПб.: ИКФ «МиМ-Экспресс», 1995.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Пичугина Г.В. Химия и повседневная жизнь человека – М.: Дрофа, 2004.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познаю мир: Детская энциклопедия: Химия/ Авт.-сост. Савина Л.А. – М.: АСТ, 1995.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Аликберова Л. Занимательная химия: Книга для учащихся, учителей и родителей. – М.: АСТ-ПРЕСС, 1999.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О.С.Габриелян, И.Г.Остроумов, А.А. Карцова Органическая химия 10 класс / М., Дрофа, 2005.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кури. Народ Ру напоминает: курение вредит Вашему здоровью. http://nekuri2.narod.ru/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Солнца. Публицистика. Тайны воды.</w:t>
      </w:r>
      <w:hyperlink r:id="rId9" w:tooltip="http://www.sunhome.ru/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http://www.sunhome.ru/</w:t>
        </w:r>
      </w:hyperlink>
      <w:r>
        <w:rPr>
          <w:rFonts w:ascii="Times New Roman" w:hAnsi="Times New Roman" w:cs="Times New Roman"/>
          <w:sz w:val="28"/>
          <w:szCs w:val="28"/>
        </w:rPr>
        <w:t>journal/14191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hanging="3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Великая тайна воды.  </w:t>
      </w:r>
      <w:hyperlink r:id="rId10" w:tooltip="http://slavyanskaya-kultura.nnm.ru/velikaya_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http://slavyanskaya-kultura.nnm.ru/velikaya_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tajna_vody_1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right="-5" w:hanging="3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Комсомольская правда. Тайны воды. </w:t>
      </w:r>
      <w:hyperlink r:id="rId11" w:tooltip="http://www.kp.ru/daily/23844.%203/62515/" w:history="1">
        <w:r>
          <w:rPr>
            <w:rStyle w:val="af4"/>
            <w:rFonts w:ascii="Times New Roman" w:hAnsi="Times New Roman" w:cs="Times New Roman"/>
            <w:sz w:val="28"/>
            <w:szCs w:val="28"/>
          </w:rPr>
          <w:t>http://www.kp.ru/daily/23844. 3/62515/</w:t>
        </w:r>
      </w:hyperlink>
    </w:p>
    <w:p w:rsidR="004D65CE" w:rsidRDefault="00385908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right="-5" w:hanging="318"/>
        <w:rPr>
          <w:rFonts w:ascii="Times New Roman" w:hAnsi="Times New Roman" w:cs="Times New Roman"/>
          <w:sz w:val="28"/>
          <w:szCs w:val="28"/>
        </w:rPr>
      </w:pPr>
      <w:hyperlink r:id="rId12" w:tooltip="http://www.aquadisk.ru/articles/157/158/interestingly.html" w:history="1">
        <w:r w:rsidR="009C130B">
          <w:rPr>
            <w:rFonts w:ascii="Times New Roman" w:hAnsi="Times New Roman" w:cs="Times New Roman"/>
            <w:sz w:val="28"/>
            <w:szCs w:val="28"/>
          </w:rPr>
          <w:t>http://www.aquadisk.ru/articles/157/158/interestingly.html</w:t>
        </w:r>
      </w:hyperlink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right="-5" w:hanging="3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Яковишин Л.А. Химические опыты с жевательной резинкой // Химия в шк. – 2006. – № 10. – С. 62–65</w:t>
      </w:r>
      <w:r>
        <w:rPr>
          <w:rFonts w:ascii="Times New Roman" w:hAnsi="Times New Roman" w:cs="Times New Roman"/>
          <w:i/>
          <w:iCs/>
          <w:color w:val="000080"/>
          <w:sz w:val="28"/>
          <w:szCs w:val="28"/>
          <w:lang w:val="uk-UA"/>
        </w:rPr>
        <w:t>.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176" w:right="-5" w:hanging="3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Яковишин Л.А. Химические опыты с шоколадом // Химия в шк. – 2006. – № 8. – С. 73–75.</w:t>
      </w:r>
    </w:p>
    <w:p w:rsidR="004D65CE" w:rsidRDefault="009C130B">
      <w:pPr>
        <w:pStyle w:val="af2"/>
        <w:tabs>
          <w:tab w:val="left" w:pos="0"/>
          <w:tab w:val="num" w:pos="426"/>
        </w:tabs>
        <w:spacing w:before="0" w:beforeAutospacing="0" w:after="0" w:afterAutospacing="0"/>
        <w:ind w:hanging="318"/>
        <w:jc w:val="both"/>
        <w:rPr>
          <w:b/>
          <w:bCs/>
          <w:sz w:val="22"/>
          <w:szCs w:val="22"/>
        </w:rPr>
      </w:pPr>
      <w:r>
        <w:rPr>
          <w:sz w:val="28"/>
          <w:szCs w:val="28"/>
        </w:rPr>
        <w:t>Шульженко Н.В. Элективный курс «Химия и здоровье» для 9-х классов.</w:t>
      </w:r>
      <w:hyperlink r:id="rId13" w:tooltip="http://festival.1september.ru/2005_2006/index.php?numb_artic=310677" w:history="1">
        <w:r>
          <w:rPr>
            <w:rStyle w:val="af4"/>
            <w:sz w:val="28"/>
            <w:szCs w:val="28"/>
          </w:rPr>
          <w:t>http://festival.1september.ru/2005_2006/index.php?numb_artic=310677</w:t>
        </w:r>
      </w:hyperlink>
    </w:p>
    <w:p w:rsidR="004D65CE" w:rsidRDefault="009C130B">
      <w:pPr>
        <w:pStyle w:val="af3"/>
        <w:numPr>
          <w:ilvl w:val="0"/>
          <w:numId w:val="14"/>
        </w:numPr>
        <w:tabs>
          <w:tab w:val="clear" w:pos="360"/>
          <w:tab w:val="num" w:pos="-142"/>
          <w:tab w:val="left" w:pos="0"/>
          <w:tab w:val="num" w:pos="426"/>
        </w:tabs>
        <w:spacing w:after="0" w:line="240" w:lineRule="auto"/>
        <w:ind w:left="142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Внеклассная работа по химии/ Сост. М.Г. Гольдфельд.- М.: Просвещение 1976.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Войтович В.А. Химия в быту. – М.: Знание 1980.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Гроссе Э., Вайсмантель Х. Химия для любознательных. – Л. Химия , 1978.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Урок окочен – занятия продолжаются: Внеклассная работа по химии./Сост. Э.Г. Золотников, Л.В. Махова, Т.А. Веселова - М.: Просвещение 1992.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В.Н.Алексинский Занимательные опыты по химии (2-е издание, исправленное) - М.: Просвещение 1995.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Г.И. Штремплер Химия на досуге - М.: Просвещение 1993.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А.Х. Гусаков А.А. Лазаренко Учителю химии о внеклассной работе – М.:Просвещение 1978.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И.Н. Чертиков П.Н. Жуков Химический Эксперимент. – М.: Просвещение 1988.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Леенсон И.А. Занимательная химия. – М.: РОСМЭН, 1999.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Воскресенский П.И., Неймарк А.М. Основы химического анализа .-М.: Просвещение, 1972. </w:t>
      </w:r>
    </w:p>
    <w:p w:rsidR="004D65CE" w:rsidRDefault="009C130B">
      <w:pPr>
        <w:numPr>
          <w:ilvl w:val="0"/>
          <w:numId w:val="14"/>
        </w:numPr>
        <w:tabs>
          <w:tab w:val="clear" w:pos="360"/>
          <w:tab w:val="left" w:pos="0"/>
          <w:tab w:val="num" w:pos="426"/>
        </w:tabs>
        <w:spacing w:after="0" w:line="240" w:lineRule="auto"/>
        <w:ind w:left="0" w:hanging="1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Хомченко Г.П., Севастьянова К.И. Практические работы по неорганической химии. –М.: Просвещение 1976. </w:t>
      </w:r>
    </w:p>
    <w:p w:rsidR="004D65CE" w:rsidRDefault="009C130B">
      <w:pPr>
        <w:numPr>
          <w:ilvl w:val="0"/>
          <w:numId w:val="14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Балаев И.И. Домашний эксперимент по химии.-М.: Просвещение 1977. </w:t>
      </w:r>
    </w:p>
    <w:p w:rsidR="004D65CE" w:rsidRDefault="009C130B">
      <w:pPr>
        <w:numPr>
          <w:ilvl w:val="0"/>
          <w:numId w:val="14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Грабецкий А.А., Назаров Т.С. Кабинет химии. – М. Просвещение, 1983. </w:t>
      </w:r>
    </w:p>
    <w:p w:rsidR="004D65CE" w:rsidRDefault="009C130B">
      <w:pPr>
        <w:numPr>
          <w:ilvl w:val="0"/>
          <w:numId w:val="14"/>
        </w:numPr>
        <w:spacing w:after="0" w:line="240" w:lineRule="auto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Программно-методические материалы . Химия 8-11 классы. – М. Дрофа 2001</w:t>
      </w:r>
    </w:p>
    <w:p w:rsidR="004D65CE" w:rsidRDefault="004D65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65CE" w:rsidRDefault="004D65C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65CE" w:rsidRDefault="009C130B">
      <w:pPr>
        <w:jc w:val="center"/>
        <w:rPr>
          <w:b/>
        </w:rPr>
      </w:pPr>
      <w:r>
        <w:t>.</w:t>
      </w:r>
      <w:r>
        <w:rPr>
          <w:b/>
        </w:rPr>
        <w:br w:type="page"/>
      </w:r>
    </w:p>
    <w:p w:rsidR="004D65CE" w:rsidRDefault="009C13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ПРИЛОЖЕНИЯ.</w:t>
      </w:r>
    </w:p>
    <w:p w:rsidR="004D65CE" w:rsidRDefault="009C130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4D65CE" w:rsidRDefault="009C13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Тест. Будьте здоровы!</w:t>
      </w:r>
    </w:p>
    <w:p w:rsidR="004D65CE" w:rsidRDefault="009C130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Сегодня медики утверждают: здоровье человека на 10% зависит от наследственности, на 5% - от работы медиков. Остальные 85% в руках самого человека. Значит, наше здоровье зависит от наших привычек, от наших усилий по его укреплению и поддержанию. Большинство этих привычек формируется в подростковом возрасте. Тест, для подростков: ответив на все вопросы и подсчитав очки, ты узнаешь, что ждет тебя в будущем – долгая здоровая жизнь или вечные хвори и хождения по аптекам.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Как часто ты моешь руки:                                                          очки              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около 20 раз в день;               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только перед едой и после туалета;                                               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когда сильно испачкаю?                                                                  20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Сколько раз ты чистишь зубы:</w:t>
      </w:r>
    </w:p>
    <w:p w:rsidR="004D65CE" w:rsidRDefault="009C130B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- 2 раза (утром и вечером);                                                                 0</w:t>
      </w:r>
    </w:p>
    <w:p w:rsidR="004D65CE" w:rsidRDefault="009C130B">
      <w:pPr>
        <w:tabs>
          <w:tab w:val="left" w:pos="7920"/>
          <w:tab w:val="left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- 1 раз;                                                                                                   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 вообще не чищу?                                                                               15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Как часто ты моешь ноги: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каждый вечер перед сном;        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когда заставит мама;                                                                           10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только когда купаюсь целиком?                                                         20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Как часто ты делаешь зарядку:</w:t>
      </w:r>
    </w:p>
    <w:p w:rsidR="004D65CE" w:rsidRDefault="009C130B">
      <w:pPr>
        <w:tabs>
          <w:tab w:val="left" w:pos="7740"/>
          <w:tab w:val="left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ежедневно;                                                                                           0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когда заставят родители;                                                                    15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никогда?                                                                                                25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Как часто ты простужаешься: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- </w:t>
      </w:r>
      <w:r>
        <w:rPr>
          <w:rFonts w:ascii="Times New Roman" w:hAnsi="Times New Roman" w:cs="Times New Roman"/>
          <w:sz w:val="24"/>
          <w:szCs w:val="24"/>
        </w:rPr>
        <w:t>1 раз в 2 года;                             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- 1 раз в год;                                                                                            5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несколько раз в год?                                                                            15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Как часто ты ешь сладости: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праздникам и воскресеньям;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почти каждый день;                                                                              20 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когда и сколько захочу?                                                                       30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Как часто ты плачешь: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могу вспомнить, когда это было в последний раз;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пару раз на неделе;                                                                              15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почти каждый день?                                                                             25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От чего ты плачешь: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боли;                                                                                                    0</w:t>
      </w:r>
    </w:p>
    <w:p w:rsidR="004D65CE" w:rsidRDefault="009C130B">
      <w:pPr>
        <w:tabs>
          <w:tab w:val="left" w:pos="7560"/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 обиды;                                                                                                10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 злости?                                                                                               20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Сколько ты гуляешь: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ежедневно от 1,5 до 2 часов;                                                                0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ежедневно, но меньше часа;                                                                10</w:t>
      </w:r>
    </w:p>
    <w:p w:rsidR="004D65CE" w:rsidRDefault="009C130B">
      <w:pPr>
        <w:tabs>
          <w:tab w:val="left" w:pos="7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иногда по выходным?                                                                            20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Когда ты ложишься спать: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в 21-21.30;                                    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после 22 часов;                                                                                      10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после 24 часов?                                                                                     35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Соответствует ли твой вес росту: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соответствует или чуть меньше;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немного больше;                                                                                   10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- значительно превышает норму?                                                         50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12. Сколько времени ты проводишь у телевизора: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не больше 1,5 часов, часто с перерывом;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больше 3 – х часов;                                                                              10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смотрю все, что нравится и сколько хочется?                                   30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Сколько времени ты тратишь на уроки: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около 1,5 часов;                            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почти 2 часа;                                                                                         10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больше 3 часов?                                                                                   50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 можешь ли ты взбежать на 5 – й этаж: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 легкостью;                                  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под конец устаю;                                                                                   15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 трудом и одышкой;                                                                             25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не могу?                                                                                                 35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15. Ходишь ли ты в спортивную секцию или танцевальный кружок: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да;                                                                                                            0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нет?                                                                                                       15</w:t>
      </w:r>
    </w:p>
    <w:p w:rsidR="004D65CE" w:rsidRDefault="009C13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займемся подсчетом. Если набралось:</w:t>
      </w:r>
    </w:p>
    <w:p w:rsidR="004D65CE" w:rsidRDefault="009C1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0 до 20 очков – </w:t>
      </w:r>
      <w:r>
        <w:rPr>
          <w:rFonts w:ascii="Times New Roman" w:hAnsi="Times New Roman" w:cs="Times New Roman"/>
          <w:sz w:val="24"/>
          <w:szCs w:val="24"/>
        </w:rPr>
        <w:t>ты в полном порядке;</w:t>
      </w:r>
    </w:p>
    <w:p w:rsidR="004D65CE" w:rsidRDefault="009C1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20 до 70 очков </w:t>
      </w:r>
      <w:r>
        <w:rPr>
          <w:rFonts w:ascii="Times New Roman" w:hAnsi="Times New Roman" w:cs="Times New Roman"/>
          <w:sz w:val="24"/>
          <w:szCs w:val="24"/>
        </w:rPr>
        <w:t>– у тебя уже появились не самые хорошие, вредные для здоровья привычки, но с ними пока не трудно бороться;</w:t>
      </w:r>
    </w:p>
    <w:p w:rsidR="004D65CE" w:rsidRDefault="009C1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70 до 110 очков</w:t>
      </w:r>
      <w:r>
        <w:rPr>
          <w:rFonts w:ascii="Times New Roman" w:hAnsi="Times New Roman" w:cs="Times New Roman"/>
          <w:sz w:val="24"/>
          <w:szCs w:val="24"/>
        </w:rPr>
        <w:t xml:space="preserve"> – ты твердо стоишь на пути разрушения своего здоровья;</w:t>
      </w:r>
    </w:p>
    <w:p w:rsidR="004D65CE" w:rsidRDefault="009C13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110 и выше</w:t>
      </w:r>
      <w:r>
        <w:rPr>
          <w:rFonts w:ascii="Times New Roman" w:hAnsi="Times New Roman" w:cs="Times New Roman"/>
          <w:sz w:val="24"/>
          <w:szCs w:val="24"/>
        </w:rPr>
        <w:t xml:space="preserve"> – можешь даже не считать. Как, ты еще не развалился? Начинай борьбу за здоровье с этой же секунды! И здоровье тебя не покинет.</w:t>
      </w:r>
    </w:p>
    <w:p w:rsidR="004D65CE" w:rsidRDefault="009C130B">
      <w:pPr>
        <w:tabs>
          <w:tab w:val="left" w:pos="360"/>
        </w:tabs>
        <w:spacing w:line="360" w:lineRule="auto"/>
        <w:ind w:left="-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Источник: </w:t>
      </w:r>
      <w:hyperlink r:id="rId14" w:tooltip="http://festival.1september.ru/2005_2006/index.php?numb_artic=310677" w:history="1">
        <w:r>
          <w:rPr>
            <w:rStyle w:val="af4"/>
            <w:rFonts w:ascii="Times New Roman" w:hAnsi="Times New Roman" w:cs="Times New Roman"/>
            <w:sz w:val="24"/>
            <w:szCs w:val="24"/>
          </w:rPr>
          <w:t>http://festival.1september.ru/2005_2006/index.php?numb_artic=310677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4D65CE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D65CE" w:rsidRDefault="009C130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2.</w:t>
      </w:r>
    </w:p>
    <w:p w:rsidR="004D65CE" w:rsidRDefault="009C130B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Расход энергии в час на различные виды деятельности человека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9992" w:type="dxa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66"/>
        <w:gridCol w:w="2226"/>
      </w:tblGrid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деятельности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Расход энергии (ккал)</w:t>
            </w:r>
          </w:p>
        </w:tc>
      </w:tr>
      <w:tr w:rsidR="004D65CE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Повседневная активность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Лежание без сна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Сидение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про себя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вслух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 гигиена (одевание, умывание, чистка зубов, принятие душа и др.)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Набор текста на клавиатуре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медленная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Ходьба быстрая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4D65CE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Домашняя работа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Шитье, вязание, чистка, вышивание и т.п.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Ручная стирка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Мытьё посуды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Мытьё полов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Подметание полов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Глажение белья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Влажная уборка поверхностей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</w:tr>
      <w:tr w:rsidR="004D65CE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Работа на подворье, даче, саду, огороде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Пилка дров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Столярные работы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Рубка дров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Копание, прополка, посадка, уборка снега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</w:tr>
      <w:tr w:rsidR="004D65CE">
        <w:tc>
          <w:tcPr>
            <w:tcW w:w="9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Активный отдых, развлечения, физкультура, спорт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Игры с детьми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Танцы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Езда на велосипеде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медленный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Легкие гимнастические упражнения (зарядка)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Тяжелые гимнастические упражнения (гири, штанга)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Плаванье, альпинизм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Катание на лыжах, коньках, роликах, скейтборде и т.п.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Тяжелая атлетика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</w:t>
            </w:r>
          </w:p>
        </w:tc>
      </w:tr>
      <w:tr w:rsidR="004D65CE">
        <w:tc>
          <w:tcPr>
            <w:tcW w:w="7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Борьба, бокс и др. контактные виды спорта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5CE" w:rsidRDefault="009C13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</w:tr>
    </w:tbl>
    <w:p w:rsidR="004D65CE" w:rsidRDefault="004D65CE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D65CE" w:rsidRDefault="009C130B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Примечание: в таблице приведены среднестатистические данные для здорового человека с массой тела = 70 кг</w:t>
      </w:r>
    </w:p>
    <w:p w:rsidR="004D65CE" w:rsidRDefault="009C1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Источник: </w:t>
      </w:r>
      <w:hyperlink r:id="rId15" w:tooltip="http://www.doverie-clinica.ru/index.php?page=686" w:history="1">
        <w:r>
          <w:rPr>
            <w:rStyle w:val="af4"/>
            <w:rFonts w:ascii="Times New Roman" w:hAnsi="Times New Roman" w:cs="Times New Roman"/>
            <w:sz w:val="24"/>
            <w:szCs w:val="24"/>
          </w:rPr>
          <w:t>http://www.doverie-clinica.ru/index.php?page=686</w:t>
        </w:r>
      </w:hyperlink>
    </w:p>
    <w:p w:rsidR="004D65CE" w:rsidRDefault="004D65CE">
      <w:pPr>
        <w:pStyle w:val="Heading1"/>
        <w:rPr>
          <w:sz w:val="24"/>
          <w:szCs w:val="24"/>
        </w:rPr>
      </w:pPr>
    </w:p>
    <w:p w:rsidR="004D65CE" w:rsidRDefault="009C130B">
      <w:pPr>
        <w:pStyle w:val="Heading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3.</w:t>
      </w:r>
    </w:p>
    <w:p w:rsidR="004D65CE" w:rsidRDefault="009C130B">
      <w:pPr>
        <w:pStyle w:val="Heading1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Витамины в меню школьной столовой.</w:t>
      </w:r>
    </w:p>
    <w:p w:rsidR="004D65CE" w:rsidRDefault="009C130B">
      <w:pPr>
        <w:pStyle w:val="Heading1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Задание.</w:t>
      </w:r>
    </w:p>
    <w:p w:rsidR="004D65CE" w:rsidRDefault="009C130B">
      <w:pPr>
        <w:pStyle w:val="Heading1"/>
        <w:numPr>
          <w:ilvl w:val="0"/>
          <w:numId w:val="15"/>
        </w:numPr>
        <w:spacing w:before="90" w:beforeAutospacing="0" w:after="225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течение всей недели записывайте меню школьной столовой в таблицу №1.</w:t>
      </w:r>
    </w:p>
    <w:p w:rsidR="004D65CE" w:rsidRDefault="009C130B">
      <w:pPr>
        <w:pStyle w:val="Heading1"/>
        <w:numPr>
          <w:ilvl w:val="0"/>
          <w:numId w:val="15"/>
        </w:numPr>
        <w:spacing w:before="90" w:beforeAutospacing="0" w:after="225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По таблице «Содержание витаминов в пищевых продуктах (в 100 г продукта)» определите какие витамины входят в состав данныхблюд,и запишите их в столбец «Наличие витаминов». </w:t>
      </w:r>
    </w:p>
    <w:p w:rsidR="004D65CE" w:rsidRDefault="009C130B">
      <w:pPr>
        <w:pStyle w:val="Heading1"/>
        <w:numPr>
          <w:ilvl w:val="0"/>
          <w:numId w:val="15"/>
        </w:numPr>
        <w:spacing w:before="90" w:beforeAutospacing="0" w:after="225" w:after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 таблице «</w:t>
      </w:r>
      <w:bookmarkStart w:id="2" w:name="need"/>
      <w:r>
        <w:rPr>
          <w:b w:val="0"/>
          <w:sz w:val="24"/>
          <w:szCs w:val="24"/>
        </w:rPr>
        <w:t>Суточная потребность в витаминах</w:t>
      </w:r>
      <w:bookmarkEnd w:id="2"/>
      <w:r>
        <w:rPr>
          <w:b w:val="0"/>
          <w:sz w:val="24"/>
          <w:szCs w:val="24"/>
        </w:rPr>
        <w:t xml:space="preserve">» определите, соответствует ли норме количество витаминов для подростка. </w:t>
      </w:r>
    </w:p>
    <w:p w:rsidR="004D65CE" w:rsidRDefault="009C130B">
      <w:pPr>
        <w:pStyle w:val="Heading1"/>
        <w:contextualSpacing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Таблица №1</w:t>
      </w:r>
    </w:p>
    <w:p w:rsidR="004D65CE" w:rsidRDefault="004D65CE">
      <w:pPr>
        <w:pStyle w:val="Heading1"/>
        <w:contextualSpacing/>
        <w:jc w:val="both"/>
        <w:rPr>
          <w:b w:val="0"/>
          <w:sz w:val="24"/>
          <w:szCs w:val="24"/>
        </w:rPr>
      </w:pPr>
    </w:p>
    <w:p w:rsidR="004D65CE" w:rsidRDefault="009C130B">
      <w:pPr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Результаты перенесите в программу 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  <w:r>
        <w:rPr>
          <w:rFonts w:ascii="Times New Roman" w:hAnsi="Times New Roman" w:cs="Times New Roman"/>
          <w:sz w:val="24"/>
          <w:szCs w:val="24"/>
        </w:rPr>
        <w:t xml:space="preserve"> и покажите в виде диаграммы.</w:t>
      </w:r>
    </w:p>
    <w:tbl>
      <w:tblPr>
        <w:tblpPr w:leftFromText="180" w:rightFromText="180" w:vertAnchor="page" w:horzAnchor="margin" w:tblpY="62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3"/>
        <w:gridCol w:w="1642"/>
        <w:gridCol w:w="1789"/>
        <w:gridCol w:w="1745"/>
        <w:gridCol w:w="2192"/>
      </w:tblGrid>
      <w:tr w:rsidR="004D65CE">
        <w:tc>
          <w:tcPr>
            <w:tcW w:w="2203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Блюда</w:t>
            </w:r>
          </w:p>
        </w:tc>
        <w:tc>
          <w:tcPr>
            <w:tcW w:w="1789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Масса блюда</w:t>
            </w:r>
          </w:p>
        </w:tc>
        <w:tc>
          <w:tcPr>
            <w:tcW w:w="1745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витаминов</w:t>
            </w:r>
          </w:p>
        </w:tc>
        <w:tc>
          <w:tcPr>
            <w:tcW w:w="219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дневной норме</w:t>
            </w:r>
          </w:p>
        </w:tc>
      </w:tr>
      <w:tr w:rsidR="004D65CE">
        <w:tc>
          <w:tcPr>
            <w:tcW w:w="2203" w:type="dxa"/>
            <w:vMerge w:val="restart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 w:val="restart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 w:val="restart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vMerge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5CE">
        <w:tc>
          <w:tcPr>
            <w:tcW w:w="2203" w:type="dxa"/>
            <w:noWrap/>
          </w:tcPr>
          <w:p w:rsidR="004D65CE" w:rsidRDefault="009C130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42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2" w:type="dxa"/>
            <w:noWrap/>
          </w:tcPr>
          <w:p w:rsidR="004D65CE" w:rsidRDefault="004D65C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5CE" w:rsidRDefault="004D65CE">
      <w:pPr>
        <w:rPr>
          <w:rFonts w:ascii="Times New Roman" w:hAnsi="Times New Roman" w:cs="Times New Roman"/>
          <w:sz w:val="24"/>
          <w:szCs w:val="24"/>
        </w:rPr>
      </w:pPr>
    </w:p>
    <w:sectPr w:rsidR="004D65CE" w:rsidSect="004D65C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3168" w:rsidRDefault="00693168">
      <w:pPr>
        <w:spacing w:after="0" w:line="240" w:lineRule="auto"/>
      </w:pPr>
      <w:r>
        <w:separator/>
      </w:r>
    </w:p>
  </w:endnote>
  <w:endnote w:type="continuationSeparator" w:id="1">
    <w:p w:rsidR="00693168" w:rsidRDefault="0069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3168" w:rsidRDefault="00693168">
      <w:pPr>
        <w:spacing w:after="0" w:line="240" w:lineRule="auto"/>
      </w:pPr>
      <w:r>
        <w:separator/>
      </w:r>
    </w:p>
  </w:footnote>
  <w:footnote w:type="continuationSeparator" w:id="1">
    <w:p w:rsidR="00693168" w:rsidRDefault="006931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41297"/>
    <w:multiLevelType w:val="hybridMultilevel"/>
    <w:tmpl w:val="DB68AC3E"/>
    <w:lvl w:ilvl="0" w:tplc="5A0281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554B8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5011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DC65B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4CA507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1CA9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EC23A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38803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763B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B337A1"/>
    <w:multiLevelType w:val="hybridMultilevel"/>
    <w:tmpl w:val="D316B154"/>
    <w:lvl w:ilvl="0" w:tplc="815C0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429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D620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D89F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1C44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3AC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9290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29A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DC00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1E2BF3"/>
    <w:multiLevelType w:val="hybridMultilevel"/>
    <w:tmpl w:val="6680A0DC"/>
    <w:lvl w:ilvl="0" w:tplc="B90C7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305A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F805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DAA2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C40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408AE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2BF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45E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8E4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B01B3"/>
    <w:multiLevelType w:val="hybridMultilevel"/>
    <w:tmpl w:val="D8DAA146"/>
    <w:lvl w:ilvl="0" w:tplc="8A6A712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FA2CF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39ECE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C527E3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8BA3E5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33047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CC6055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14BC4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6B4B9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1D2436"/>
    <w:multiLevelType w:val="hybridMultilevel"/>
    <w:tmpl w:val="DFAC8780"/>
    <w:lvl w:ilvl="0" w:tplc="C90691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AA209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6C2B37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5CDAC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7909A0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D6394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64E28A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256032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85A60A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322638"/>
    <w:multiLevelType w:val="hybridMultilevel"/>
    <w:tmpl w:val="F5CE9358"/>
    <w:lvl w:ilvl="0" w:tplc="15AA98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ECB8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1C54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BE117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3C6D9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2EDA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9AEB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28FB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5A36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3376D"/>
    <w:multiLevelType w:val="hybridMultilevel"/>
    <w:tmpl w:val="2BFCB0E2"/>
    <w:lvl w:ilvl="0" w:tplc="3B1C3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6CA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80ED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A00E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4D5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40C5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BA03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348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7A20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9940FE"/>
    <w:multiLevelType w:val="hybridMultilevel"/>
    <w:tmpl w:val="2B329934"/>
    <w:lvl w:ilvl="0" w:tplc="F18646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511884F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7E5E4FE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126EC0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6FCB51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E06E91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8D884E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9E0622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964DF4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01C05D3"/>
    <w:multiLevelType w:val="hybridMultilevel"/>
    <w:tmpl w:val="57B05B7C"/>
    <w:lvl w:ilvl="0" w:tplc="0EFC3D0A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1CE8477A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AB0C75E2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F906DEE8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FC6435A2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1D472F2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F22D0CA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6ECA97D8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E28482B0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26FC4BB7"/>
    <w:multiLevelType w:val="hybridMultilevel"/>
    <w:tmpl w:val="F9B42252"/>
    <w:lvl w:ilvl="0" w:tplc="FDAA06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F0C2EF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6F2151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726141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C70C2F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E9F63CA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85A4950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848BBC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9227A3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27063877"/>
    <w:multiLevelType w:val="hybridMultilevel"/>
    <w:tmpl w:val="D736C540"/>
    <w:lvl w:ilvl="0" w:tplc="A99414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608D2F2">
      <w:start w:val="1"/>
      <w:numFmt w:val="lowerLetter"/>
      <w:lvlText w:val="%2."/>
      <w:lvlJc w:val="left"/>
      <w:pPr>
        <w:ind w:left="1080" w:hanging="360"/>
      </w:pPr>
    </w:lvl>
    <w:lvl w:ilvl="2" w:tplc="4F2E22F0">
      <w:start w:val="1"/>
      <w:numFmt w:val="lowerRoman"/>
      <w:lvlText w:val="%3."/>
      <w:lvlJc w:val="right"/>
      <w:pPr>
        <w:ind w:left="1800" w:hanging="180"/>
      </w:pPr>
    </w:lvl>
    <w:lvl w:ilvl="3" w:tplc="9DCAD402">
      <w:start w:val="1"/>
      <w:numFmt w:val="decimal"/>
      <w:lvlText w:val="%4."/>
      <w:lvlJc w:val="left"/>
      <w:pPr>
        <w:ind w:left="2520" w:hanging="360"/>
      </w:pPr>
    </w:lvl>
    <w:lvl w:ilvl="4" w:tplc="F6A0F338">
      <w:start w:val="1"/>
      <w:numFmt w:val="lowerLetter"/>
      <w:lvlText w:val="%5."/>
      <w:lvlJc w:val="left"/>
      <w:pPr>
        <w:ind w:left="3240" w:hanging="360"/>
      </w:pPr>
    </w:lvl>
    <w:lvl w:ilvl="5" w:tplc="5C081184">
      <w:start w:val="1"/>
      <w:numFmt w:val="lowerRoman"/>
      <w:lvlText w:val="%6."/>
      <w:lvlJc w:val="right"/>
      <w:pPr>
        <w:ind w:left="3960" w:hanging="180"/>
      </w:pPr>
    </w:lvl>
    <w:lvl w:ilvl="6" w:tplc="5DA4EA38">
      <w:start w:val="1"/>
      <w:numFmt w:val="decimal"/>
      <w:lvlText w:val="%7."/>
      <w:lvlJc w:val="left"/>
      <w:pPr>
        <w:ind w:left="4680" w:hanging="360"/>
      </w:pPr>
    </w:lvl>
    <w:lvl w:ilvl="7" w:tplc="E53CD3F8">
      <w:start w:val="1"/>
      <w:numFmt w:val="lowerLetter"/>
      <w:lvlText w:val="%8."/>
      <w:lvlJc w:val="left"/>
      <w:pPr>
        <w:ind w:left="5400" w:hanging="360"/>
      </w:pPr>
    </w:lvl>
    <w:lvl w:ilvl="8" w:tplc="4B8A514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364423"/>
    <w:multiLevelType w:val="hybridMultilevel"/>
    <w:tmpl w:val="5CAEF208"/>
    <w:lvl w:ilvl="0" w:tplc="D3447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23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48B3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B6F4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CEA5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4A75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5431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50EF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C8D9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BA70D1"/>
    <w:multiLevelType w:val="hybridMultilevel"/>
    <w:tmpl w:val="9B686E70"/>
    <w:lvl w:ilvl="0" w:tplc="31A4CE3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D56EC4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C805D6C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5C466E7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32C5BA8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A6A2254C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58BA433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758FD8C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6C5C67FA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2B631D64"/>
    <w:multiLevelType w:val="hybridMultilevel"/>
    <w:tmpl w:val="8842ADEA"/>
    <w:lvl w:ilvl="0" w:tplc="5ED45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EF8A268">
      <w:start w:val="1"/>
      <w:numFmt w:val="lowerLetter"/>
      <w:lvlText w:val="%2."/>
      <w:lvlJc w:val="left"/>
      <w:pPr>
        <w:ind w:left="1080" w:hanging="360"/>
      </w:pPr>
    </w:lvl>
    <w:lvl w:ilvl="2" w:tplc="0218A7B0">
      <w:start w:val="1"/>
      <w:numFmt w:val="lowerRoman"/>
      <w:lvlText w:val="%3."/>
      <w:lvlJc w:val="right"/>
      <w:pPr>
        <w:ind w:left="1800" w:hanging="180"/>
      </w:pPr>
    </w:lvl>
    <w:lvl w:ilvl="3" w:tplc="7A3E35DA">
      <w:start w:val="1"/>
      <w:numFmt w:val="decimal"/>
      <w:lvlText w:val="%4."/>
      <w:lvlJc w:val="left"/>
      <w:pPr>
        <w:ind w:left="2520" w:hanging="360"/>
      </w:pPr>
    </w:lvl>
    <w:lvl w:ilvl="4" w:tplc="7D6AB70C">
      <w:start w:val="1"/>
      <w:numFmt w:val="lowerLetter"/>
      <w:lvlText w:val="%5."/>
      <w:lvlJc w:val="left"/>
      <w:pPr>
        <w:ind w:left="3240" w:hanging="360"/>
      </w:pPr>
    </w:lvl>
    <w:lvl w:ilvl="5" w:tplc="B72CA97C">
      <w:start w:val="1"/>
      <w:numFmt w:val="lowerRoman"/>
      <w:lvlText w:val="%6."/>
      <w:lvlJc w:val="right"/>
      <w:pPr>
        <w:ind w:left="3960" w:hanging="180"/>
      </w:pPr>
    </w:lvl>
    <w:lvl w:ilvl="6" w:tplc="749262D6">
      <w:start w:val="1"/>
      <w:numFmt w:val="decimal"/>
      <w:lvlText w:val="%7."/>
      <w:lvlJc w:val="left"/>
      <w:pPr>
        <w:ind w:left="4680" w:hanging="360"/>
      </w:pPr>
    </w:lvl>
    <w:lvl w:ilvl="7" w:tplc="0E2E3734">
      <w:start w:val="1"/>
      <w:numFmt w:val="lowerLetter"/>
      <w:lvlText w:val="%8."/>
      <w:lvlJc w:val="left"/>
      <w:pPr>
        <w:ind w:left="5400" w:hanging="360"/>
      </w:pPr>
    </w:lvl>
    <w:lvl w:ilvl="8" w:tplc="1498504C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115202"/>
    <w:multiLevelType w:val="hybridMultilevel"/>
    <w:tmpl w:val="BB9E20EE"/>
    <w:lvl w:ilvl="0" w:tplc="97E814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101C5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4CEC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C6AE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78EF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5484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F0163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0A5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6CA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C66C4B"/>
    <w:multiLevelType w:val="hybridMultilevel"/>
    <w:tmpl w:val="70ECAED4"/>
    <w:lvl w:ilvl="0" w:tplc="795AF3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BB1237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E40C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114D3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5AAE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310F3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F83E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E81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F8039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646025"/>
    <w:multiLevelType w:val="hybridMultilevel"/>
    <w:tmpl w:val="53BCE822"/>
    <w:lvl w:ilvl="0" w:tplc="F5D0D972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98C41074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6E96D00A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CF9C0B74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A25C4676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AEB4DA22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DE92276E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90AF894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D17045BA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>
    <w:nsid w:val="3FDD4D03"/>
    <w:multiLevelType w:val="hybridMultilevel"/>
    <w:tmpl w:val="6AA24E2C"/>
    <w:lvl w:ilvl="0" w:tplc="77B605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DE9A59F6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BECE59A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302C8B40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A288DC66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B58989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E4CDDC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7A2E2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A44CE0C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49E46DE3"/>
    <w:multiLevelType w:val="hybridMultilevel"/>
    <w:tmpl w:val="C9880A74"/>
    <w:lvl w:ilvl="0" w:tplc="52668D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4405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BBE54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1625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C93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48A1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84E9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1294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1C3B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5B6C1C"/>
    <w:multiLevelType w:val="hybridMultilevel"/>
    <w:tmpl w:val="98BE5F30"/>
    <w:lvl w:ilvl="0" w:tplc="3B4C6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6D4EF6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B2C0C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F809A8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4090A6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A9D851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5E0F3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E30035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71A3C8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4B91734"/>
    <w:multiLevelType w:val="hybridMultilevel"/>
    <w:tmpl w:val="93F80BA8"/>
    <w:lvl w:ilvl="0" w:tplc="A6AEFA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64621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48EE610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3A0DE0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56132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1586D7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4D87B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D6F13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51CBFB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A70153"/>
    <w:multiLevelType w:val="hybridMultilevel"/>
    <w:tmpl w:val="E26CD2BC"/>
    <w:lvl w:ilvl="0" w:tplc="267E0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C6515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876AE4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6A239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0EEEA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806DA0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270B6B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24B4F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8844DE2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FAB5FBC"/>
    <w:multiLevelType w:val="hybridMultilevel"/>
    <w:tmpl w:val="E4F048B6"/>
    <w:lvl w:ilvl="0" w:tplc="BBDC9C2A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80EF9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D0F6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63F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860F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EA20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942B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E890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4A8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4BF484F"/>
    <w:multiLevelType w:val="hybridMultilevel"/>
    <w:tmpl w:val="72A21C6C"/>
    <w:lvl w:ilvl="0" w:tplc="D5C0BBBC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994EE7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D228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5C33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8879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E67C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A4CA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EF9F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70D6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923A33"/>
    <w:multiLevelType w:val="hybridMultilevel"/>
    <w:tmpl w:val="D6A891FA"/>
    <w:lvl w:ilvl="0" w:tplc="984E6FA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ECD67B8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05AACE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A432821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07EC665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E0B650A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FD8A388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F2D8D1C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CE38EED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>
    <w:nsid w:val="66A76396"/>
    <w:multiLevelType w:val="hybridMultilevel"/>
    <w:tmpl w:val="6B2AAD1E"/>
    <w:lvl w:ilvl="0" w:tplc="EA6251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0406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6C20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3A61B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9B646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62AB1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34AF9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BF8110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2A2F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1A2246"/>
    <w:multiLevelType w:val="hybridMultilevel"/>
    <w:tmpl w:val="27068062"/>
    <w:lvl w:ilvl="0" w:tplc="C0C01C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45CF34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D22C2EA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3217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A6AA82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D6C236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DF8373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B867E9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1B0EDB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A4703D"/>
    <w:multiLevelType w:val="hybridMultilevel"/>
    <w:tmpl w:val="7EE6A788"/>
    <w:lvl w:ilvl="0" w:tplc="ABBE1224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629EB46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F2C19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C22B144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638AAF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EEF25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810189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9D6CBA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2864F8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04545D6"/>
    <w:multiLevelType w:val="hybridMultilevel"/>
    <w:tmpl w:val="C8EC885C"/>
    <w:lvl w:ilvl="0" w:tplc="A21CA5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A7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6853C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4A583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F9E36F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4D8C67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E020E8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A1AAD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C442E2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2032DC6"/>
    <w:multiLevelType w:val="hybridMultilevel"/>
    <w:tmpl w:val="A5D69B10"/>
    <w:lvl w:ilvl="0" w:tplc="58308B0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944617A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888290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BF9A269E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0741D48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CCBAA596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612342E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3268363E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343EBB16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AC7754F"/>
    <w:multiLevelType w:val="hybridMultilevel"/>
    <w:tmpl w:val="68644A78"/>
    <w:lvl w:ilvl="0" w:tplc="5F6AEF0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89D67AD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8B584FD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49FE0E3C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7114754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45E242E4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9EC685BE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DFA15F0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89655D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7"/>
  </w:num>
  <w:num w:numId="4">
    <w:abstractNumId w:val="30"/>
  </w:num>
  <w:num w:numId="5">
    <w:abstractNumId w:val="1"/>
  </w:num>
  <w:num w:numId="6">
    <w:abstractNumId w:val="25"/>
  </w:num>
  <w:num w:numId="7">
    <w:abstractNumId w:val="24"/>
  </w:num>
  <w:num w:numId="8">
    <w:abstractNumId w:val="15"/>
  </w:num>
  <w:num w:numId="9">
    <w:abstractNumId w:val="5"/>
  </w:num>
  <w:num w:numId="10">
    <w:abstractNumId w:val="19"/>
  </w:num>
  <w:num w:numId="11">
    <w:abstractNumId w:val="26"/>
  </w:num>
  <w:num w:numId="12">
    <w:abstractNumId w:val="7"/>
  </w:num>
  <w:num w:numId="13">
    <w:abstractNumId w:val="21"/>
  </w:num>
  <w:num w:numId="14">
    <w:abstractNumId w:val="28"/>
  </w:num>
  <w:num w:numId="15">
    <w:abstractNumId w:val="4"/>
  </w:num>
  <w:num w:numId="16">
    <w:abstractNumId w:val="22"/>
  </w:num>
  <w:num w:numId="17">
    <w:abstractNumId w:val="20"/>
  </w:num>
  <w:num w:numId="18">
    <w:abstractNumId w:val="29"/>
  </w:num>
  <w:num w:numId="19">
    <w:abstractNumId w:val="11"/>
  </w:num>
  <w:num w:numId="20">
    <w:abstractNumId w:val="9"/>
  </w:num>
  <w:num w:numId="21">
    <w:abstractNumId w:val="18"/>
  </w:num>
  <w:num w:numId="22">
    <w:abstractNumId w:val="17"/>
  </w:num>
  <w:num w:numId="23">
    <w:abstractNumId w:val="14"/>
  </w:num>
  <w:num w:numId="24">
    <w:abstractNumId w:val="12"/>
  </w:num>
  <w:num w:numId="25">
    <w:abstractNumId w:val="8"/>
  </w:num>
  <w:num w:numId="26">
    <w:abstractNumId w:val="3"/>
  </w:num>
  <w:num w:numId="27">
    <w:abstractNumId w:val="16"/>
  </w:num>
  <w:num w:numId="28">
    <w:abstractNumId w:val="6"/>
  </w:num>
  <w:num w:numId="29">
    <w:abstractNumId w:val="2"/>
  </w:num>
  <w:num w:numId="30">
    <w:abstractNumId w:val="13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D65CE"/>
    <w:rsid w:val="00385908"/>
    <w:rsid w:val="004D65CE"/>
    <w:rsid w:val="00526A37"/>
    <w:rsid w:val="00693168"/>
    <w:rsid w:val="009C130B"/>
    <w:rsid w:val="00B87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4D65C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D65C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D65C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D65C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D65C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D65C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D65C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D65C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4D65C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D65C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4D65C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D65C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4D65C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D65C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4D65C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D65C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D65CE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4D65CE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4D65CE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4D65CE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4D65CE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D65C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D65C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D65CE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4D65C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4D65C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4D65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4D65CE"/>
  </w:style>
  <w:style w:type="paragraph" w:customStyle="1" w:styleId="Footer">
    <w:name w:val="Footer"/>
    <w:basedOn w:val="a"/>
    <w:link w:val="CaptionChar"/>
    <w:uiPriority w:val="99"/>
    <w:unhideWhenUsed/>
    <w:rsid w:val="004D65CE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4D65C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4D65C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4D65CE"/>
  </w:style>
  <w:style w:type="table" w:customStyle="1" w:styleId="TableGridLight">
    <w:name w:val="Table Grid Light"/>
    <w:basedOn w:val="a1"/>
    <w:uiPriority w:val="59"/>
    <w:rsid w:val="004D65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D65C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4D6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4D65C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65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4D65CE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4D65CE"/>
    <w:rPr>
      <w:sz w:val="18"/>
    </w:rPr>
  </w:style>
  <w:style w:type="character" w:styleId="ac">
    <w:name w:val="footnote reference"/>
    <w:basedOn w:val="a0"/>
    <w:uiPriority w:val="99"/>
    <w:unhideWhenUsed/>
    <w:rsid w:val="004D65CE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4D65CE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4D65CE"/>
    <w:rPr>
      <w:sz w:val="20"/>
    </w:rPr>
  </w:style>
  <w:style w:type="character" w:styleId="af">
    <w:name w:val="endnote reference"/>
    <w:basedOn w:val="a0"/>
    <w:uiPriority w:val="99"/>
    <w:semiHidden/>
    <w:unhideWhenUsed/>
    <w:rsid w:val="004D65C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D65CE"/>
    <w:pPr>
      <w:spacing w:after="57"/>
    </w:pPr>
  </w:style>
  <w:style w:type="paragraph" w:styleId="21">
    <w:name w:val="toc 2"/>
    <w:basedOn w:val="a"/>
    <w:next w:val="a"/>
    <w:uiPriority w:val="39"/>
    <w:unhideWhenUsed/>
    <w:rsid w:val="004D65C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65C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65C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65C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65C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65C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65C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65CE"/>
    <w:pPr>
      <w:spacing w:after="57"/>
      <w:ind w:left="2268"/>
    </w:pPr>
  </w:style>
  <w:style w:type="paragraph" w:styleId="af0">
    <w:name w:val="TOC Heading"/>
    <w:uiPriority w:val="39"/>
    <w:unhideWhenUsed/>
    <w:rsid w:val="004D65CE"/>
  </w:style>
  <w:style w:type="paragraph" w:styleId="af1">
    <w:name w:val="table of figures"/>
    <w:basedOn w:val="a"/>
    <w:next w:val="a"/>
    <w:uiPriority w:val="99"/>
    <w:unhideWhenUsed/>
    <w:rsid w:val="004D65CE"/>
    <w:pPr>
      <w:spacing w:after="0"/>
    </w:pPr>
  </w:style>
  <w:style w:type="paragraph" w:customStyle="1" w:styleId="Heading1">
    <w:name w:val="Heading 1"/>
    <w:basedOn w:val="a"/>
    <w:link w:val="10"/>
    <w:qFormat/>
    <w:rsid w:val="004D65CE"/>
    <w:pPr>
      <w:spacing w:before="100" w:beforeAutospacing="1" w:after="100" w:afterAutospacing="1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af2">
    <w:name w:val="Normal (Web)"/>
    <w:basedOn w:val="a"/>
    <w:rsid w:val="004D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 Paragraph"/>
    <w:basedOn w:val="a"/>
    <w:qFormat/>
    <w:rsid w:val="004D65CE"/>
    <w:pPr>
      <w:ind w:left="720" w:right="113" w:firstLine="454"/>
      <w:contextualSpacing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Heading1"/>
    <w:rsid w:val="004D65CE"/>
    <w:rPr>
      <w:rFonts w:ascii="Times New Roman" w:eastAsia="Times New Roman" w:hAnsi="Times New Roman" w:cs="Times New Roman"/>
      <w:b/>
      <w:bCs/>
      <w:sz w:val="48"/>
      <w:szCs w:val="48"/>
    </w:rPr>
  </w:style>
  <w:style w:type="character" w:styleId="af4">
    <w:name w:val="Hyperlink"/>
    <w:basedOn w:val="a0"/>
    <w:rsid w:val="004D65CE"/>
    <w:rPr>
      <w:color w:val="0000FF"/>
      <w:u w:val="single"/>
    </w:rPr>
  </w:style>
  <w:style w:type="paragraph" w:styleId="af5">
    <w:name w:val="Body Text"/>
    <w:basedOn w:val="a"/>
    <w:link w:val="af6"/>
    <w:rsid w:val="004D65CE"/>
    <w:pPr>
      <w:spacing w:after="0" w:line="240" w:lineRule="auto"/>
    </w:pPr>
    <w:rPr>
      <w:rFonts w:ascii="Bookman Old Style" w:eastAsia="Times New Roman" w:hAnsi="Bookman Old Style" w:cs="Times New Roman"/>
      <w:position w:val="6"/>
      <w:sz w:val="24"/>
      <w:szCs w:val="20"/>
    </w:rPr>
  </w:style>
  <w:style w:type="character" w:customStyle="1" w:styleId="af6">
    <w:name w:val="Основной текст Знак"/>
    <w:basedOn w:val="a0"/>
    <w:link w:val="af5"/>
    <w:rsid w:val="004D65CE"/>
    <w:rPr>
      <w:rFonts w:ascii="Bookman Old Style" w:eastAsia="Times New Roman" w:hAnsi="Bookman Old Style" w:cs="Times New Roman"/>
      <w:position w:val="6"/>
      <w:sz w:val="24"/>
      <w:szCs w:val="20"/>
    </w:rPr>
  </w:style>
  <w:style w:type="paragraph" w:customStyle="1" w:styleId="text">
    <w:name w:val="text"/>
    <w:basedOn w:val="a"/>
    <w:rsid w:val="004D65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table" w:styleId="af7">
    <w:name w:val="Table Grid"/>
    <w:basedOn w:val="a1"/>
    <w:uiPriority w:val="59"/>
    <w:rsid w:val="004D6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estival.1september.ru/2005_2006/index.php?numb_artic=310677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aquadisk.ru/articles/157/158/interestingly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p.ru/daily/23844.%203/62515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doverie-clinica.ru/index.php?page=686" TargetMode="External"/><Relationship Id="rId10" Type="http://schemas.openxmlformats.org/officeDocument/2006/relationships/hyperlink" Target="http://slavyanskaya-kultura.nnm.ru/velikaya_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unhome.ru/" TargetMode="External"/><Relationship Id="rId14" Type="http://schemas.openxmlformats.org/officeDocument/2006/relationships/hyperlink" Target="http://festival.1september.ru/2005_2006/index.php?numb_artic=3106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958C014-D18D-44D9-A89D-E74BAFE9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6080</Words>
  <Characters>34661</Characters>
  <Application>Microsoft Office Word</Application>
  <DocSecurity>0</DocSecurity>
  <Lines>288</Lines>
  <Paragraphs>81</Paragraphs>
  <ScaleCrop>false</ScaleCrop>
  <Company/>
  <LinksUpToDate>false</LinksUpToDate>
  <CharactersWithSpaces>40660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Латышова АВ</dc:creator>
  <cp:keywords/>
  <dc:description/>
  <cp:lastModifiedBy>Салимат</cp:lastModifiedBy>
  <cp:revision>10</cp:revision>
  <cp:lastPrinted>2021-10-08T09:19:00Z</cp:lastPrinted>
  <dcterms:created xsi:type="dcterms:W3CDTF">2012-09-30T10:40:00Z</dcterms:created>
  <dcterms:modified xsi:type="dcterms:W3CDTF">2021-10-08T09:19:00Z</dcterms:modified>
</cp:coreProperties>
</file>