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57" w:rsidRPr="00926757" w:rsidRDefault="00926757" w:rsidP="00926757">
      <w:pPr>
        <w:pStyle w:val="1"/>
        <w:shd w:val="clear" w:color="auto" w:fill="FFFFFF"/>
        <w:spacing w:before="0" w:beforeAutospacing="0" w:after="0" w:afterAutospacing="0" w:line="360" w:lineRule="atLeast"/>
        <w:rPr>
          <w:rFonts w:ascii="Arial" w:hAnsi="Arial" w:cs="Arial"/>
          <w:b w:val="0"/>
          <w:bCs w:val="0"/>
          <w:color w:val="007AD0"/>
          <w:sz w:val="36"/>
          <w:szCs w:val="36"/>
        </w:rPr>
      </w:pPr>
      <w:proofErr w:type="spellStart"/>
      <w:r w:rsidRPr="00926757">
        <w:rPr>
          <w:rFonts w:ascii="Arial" w:hAnsi="Arial" w:cs="Arial"/>
          <w:b w:val="0"/>
          <w:bCs w:val="0"/>
          <w:color w:val="007AD0"/>
          <w:sz w:val="36"/>
          <w:szCs w:val="36"/>
        </w:rPr>
        <w:t>Росп</w:t>
      </w:r>
      <w:r w:rsidR="008E67C3">
        <w:rPr>
          <w:rFonts w:ascii="Arial" w:hAnsi="Arial" w:cs="Arial"/>
          <w:b w:val="0"/>
          <w:bCs w:val="0"/>
          <w:color w:val="007AD0"/>
          <w:sz w:val="36"/>
          <w:szCs w:val="36"/>
        </w:rPr>
        <w:t>отребнадзор</w:t>
      </w:r>
      <w:proofErr w:type="spellEnd"/>
      <w:r w:rsidR="008E67C3">
        <w:rPr>
          <w:rFonts w:ascii="Arial" w:hAnsi="Arial" w:cs="Arial"/>
          <w:b w:val="0"/>
          <w:bCs w:val="0"/>
          <w:color w:val="007AD0"/>
          <w:sz w:val="36"/>
          <w:szCs w:val="36"/>
        </w:rPr>
        <w:t xml:space="preserve"> Дагестана </w:t>
      </w:r>
      <w:r w:rsidRPr="00926757">
        <w:rPr>
          <w:rFonts w:ascii="Arial" w:hAnsi="Arial" w:cs="Arial"/>
          <w:b w:val="0"/>
          <w:bCs w:val="0"/>
          <w:color w:val="007AD0"/>
          <w:sz w:val="36"/>
          <w:szCs w:val="36"/>
        </w:rPr>
        <w:t xml:space="preserve">об организации рабочего места школьника для </w:t>
      </w:r>
      <w:proofErr w:type="spellStart"/>
      <w:r w:rsidRPr="00926757">
        <w:rPr>
          <w:rFonts w:ascii="Arial" w:hAnsi="Arial" w:cs="Arial"/>
          <w:b w:val="0"/>
          <w:bCs w:val="0"/>
          <w:color w:val="007AD0"/>
          <w:sz w:val="36"/>
          <w:szCs w:val="36"/>
        </w:rPr>
        <w:t>онлайн-занятий</w:t>
      </w:r>
      <w:proofErr w:type="spellEnd"/>
    </w:p>
    <w:p w:rsidR="00926757" w:rsidRPr="00926757" w:rsidRDefault="00926757" w:rsidP="00926757">
      <w:pPr>
        <w:shd w:val="clear" w:color="auto" w:fill="FFFFFF"/>
        <w:spacing w:after="150" w:line="330" w:lineRule="atLeast"/>
        <w:rPr>
          <w:rFonts w:ascii="Tahoma" w:eastAsia="Times New Roman" w:hAnsi="Tahoma" w:cs="Tahoma"/>
          <w:color w:val="555555"/>
          <w:sz w:val="21"/>
          <w:szCs w:val="21"/>
          <w:lang w:eastAsia="ru-RU"/>
        </w:rPr>
      </w:pPr>
      <w:r w:rsidRPr="00926757">
        <w:rPr>
          <w:rFonts w:ascii="Tahoma" w:eastAsia="Times New Roman" w:hAnsi="Tahoma" w:cs="Tahoma"/>
          <w:color w:val="555555"/>
          <w:sz w:val="21"/>
          <w:szCs w:val="21"/>
          <w:lang w:eastAsia="ru-RU"/>
        </w:rPr>
        <w:t>09.04.2020</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 xml:space="preserve">МАХАЧКАЛА, 9 апреля – РИА «Дагестан». Специалисты </w:t>
      </w:r>
      <w:proofErr w:type="spellStart"/>
      <w:r w:rsidRPr="00926757">
        <w:rPr>
          <w:rFonts w:ascii="Tahoma" w:eastAsia="Times New Roman" w:hAnsi="Tahoma" w:cs="Tahoma"/>
          <w:color w:val="4A4A4A"/>
          <w:sz w:val="21"/>
          <w:szCs w:val="21"/>
          <w:lang w:eastAsia="ru-RU"/>
        </w:rPr>
        <w:t>Роспотребнадзора</w:t>
      </w:r>
      <w:proofErr w:type="spellEnd"/>
      <w:r w:rsidRPr="00926757">
        <w:rPr>
          <w:rFonts w:ascii="Tahoma" w:eastAsia="Times New Roman" w:hAnsi="Tahoma" w:cs="Tahoma"/>
          <w:color w:val="4A4A4A"/>
          <w:sz w:val="21"/>
          <w:szCs w:val="21"/>
          <w:lang w:eastAsia="ru-RU"/>
        </w:rPr>
        <w:t xml:space="preserve"> по Дагестану рассказали об организации рабочего места школьников на дистанционном обучении дома.</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Как сообщили информагентству в пресс-службе надзорного ведомства, рабочее место школьника должно быть у окна, а стол нужно поставить слева от естественного освещения. Также следует разместить на столе и настольную лампу.</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roofErr w:type="gramStart"/>
      <w:r w:rsidRPr="00926757">
        <w:rPr>
          <w:rFonts w:ascii="Tahoma" w:eastAsia="Times New Roman" w:hAnsi="Tahoma" w:cs="Tahoma"/>
          <w:color w:val="4A4A4A"/>
          <w:sz w:val="21"/>
          <w:szCs w:val="21"/>
          <w:lang w:eastAsia="ru-RU"/>
        </w:rPr>
        <w:t>Коме</w:t>
      </w:r>
      <w:proofErr w:type="gramEnd"/>
      <w:r w:rsidRPr="00926757">
        <w:rPr>
          <w:rFonts w:ascii="Tahoma" w:eastAsia="Times New Roman" w:hAnsi="Tahoma" w:cs="Tahoma"/>
          <w:color w:val="4A4A4A"/>
          <w:sz w:val="21"/>
          <w:szCs w:val="21"/>
          <w:lang w:eastAsia="ru-RU"/>
        </w:rPr>
        <w:t xml:space="preserve"> того, специалисты рекомендуют, если дома есть компьютер, то монитор должен быть прямо перед ребенком не ближе 60 см от глаз. «Книги поставьте на подставку на том же расстоянии. Это позволит школьнику снять нагрузку на шейный отдел и избежать близорукости», – сообщает источник.</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 xml:space="preserve">По их мнению, во время </w:t>
      </w:r>
      <w:proofErr w:type="spellStart"/>
      <w:r w:rsidRPr="00926757">
        <w:rPr>
          <w:rFonts w:ascii="Tahoma" w:eastAsia="Times New Roman" w:hAnsi="Tahoma" w:cs="Tahoma"/>
          <w:color w:val="4A4A4A"/>
          <w:sz w:val="21"/>
          <w:szCs w:val="21"/>
          <w:lang w:eastAsia="ru-RU"/>
        </w:rPr>
        <w:t>онлайн-уроков</w:t>
      </w:r>
      <w:proofErr w:type="spellEnd"/>
      <w:r w:rsidRPr="00926757">
        <w:rPr>
          <w:rFonts w:ascii="Tahoma" w:eastAsia="Times New Roman" w:hAnsi="Tahoma" w:cs="Tahoma"/>
          <w:color w:val="4A4A4A"/>
          <w:sz w:val="21"/>
          <w:szCs w:val="21"/>
          <w:lang w:eastAsia="ru-RU"/>
        </w:rPr>
        <w:t xml:space="preserve"> ребенок должен сидеть в правильной рабочей позе: ровно держать корпус и голову, ноги согнуть в тазобедренном и коленном суставах, а ступни поставить на пол, между грудной клеткой школьника и столом расстояние – на ширину ладони.</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Чтобы школьник не переутомился, через 30-45 минут занятий следует отвлечься на разминку тела и гимнастику для глаз, говорится в источнике, а также приводится ряд упражнений.</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Так, специалисты рекомендуют детям, сидя на стуле отвести голову назад и плавно наклонить назад, потом вперед, плечи не поднимать. Повторить 4-6 раз. Далее повернуть голову направо и налево в медленном темпе. После чего разминать руки – поднять вверх, вниз и развести в стороны. Можно встать и сделать наклоны вперед, назад, влево и вправо в среднем темпе.</w:t>
      </w:r>
      <w:r>
        <w:rPr>
          <w:rFonts w:ascii="Tahoma" w:eastAsia="Times New Roman" w:hAnsi="Tahoma" w:cs="Tahoma"/>
          <w:noProof/>
          <w:color w:val="007AD0"/>
          <w:sz w:val="21"/>
          <w:szCs w:val="21"/>
          <w:lang w:eastAsia="ru-RU"/>
        </w:rPr>
        <w:drawing>
          <wp:inline distT="0" distB="0" distL="0" distR="0">
            <wp:extent cx="9525" cy="9525"/>
            <wp:effectExtent l="0" t="0" r="0" b="0"/>
            <wp:docPr id="8" name="Рисунок 8"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Кроме того, необходимы и упражнение для мобилизации внимания и гимнастика для глаз. Для этого необходимо поморгать и посидеть спокойно, закрыв глаза.</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15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С более подробной информацией можно </w:t>
      </w:r>
      <w:hyperlink r:id="rId6" w:history="1">
        <w:r w:rsidRPr="00926757">
          <w:rPr>
            <w:rFonts w:ascii="Tahoma" w:eastAsia="Times New Roman" w:hAnsi="Tahoma" w:cs="Tahoma"/>
            <w:color w:val="007AD0"/>
            <w:sz w:val="21"/>
            <w:u w:val="single"/>
            <w:lang w:eastAsia="ru-RU"/>
          </w:rPr>
          <w:t>ознакомиться</w:t>
        </w:r>
      </w:hyperlink>
      <w:r w:rsidRPr="00926757">
        <w:rPr>
          <w:rFonts w:ascii="Tahoma" w:eastAsia="Times New Roman" w:hAnsi="Tahoma" w:cs="Tahoma"/>
          <w:color w:val="4A4A4A"/>
          <w:sz w:val="21"/>
          <w:szCs w:val="21"/>
          <w:lang w:eastAsia="ru-RU"/>
        </w:rPr>
        <w:t xml:space="preserve"> на сайте </w:t>
      </w:r>
      <w:proofErr w:type="spellStart"/>
      <w:r w:rsidRPr="00926757">
        <w:rPr>
          <w:rFonts w:ascii="Tahoma" w:eastAsia="Times New Roman" w:hAnsi="Tahoma" w:cs="Tahoma"/>
          <w:color w:val="4A4A4A"/>
          <w:sz w:val="21"/>
          <w:szCs w:val="21"/>
          <w:lang w:eastAsia="ru-RU"/>
        </w:rPr>
        <w:t>Роспотребнадзора</w:t>
      </w:r>
      <w:proofErr w:type="spellEnd"/>
      <w:r w:rsidRPr="00926757">
        <w:rPr>
          <w:rFonts w:ascii="Tahoma" w:eastAsia="Times New Roman" w:hAnsi="Tahoma" w:cs="Tahoma"/>
          <w:color w:val="4A4A4A"/>
          <w:sz w:val="21"/>
          <w:szCs w:val="21"/>
          <w:lang w:eastAsia="ru-RU"/>
        </w:rPr>
        <w:t xml:space="preserve"> по Дагестану.</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е ближе 60 см от глаз. «Книги поставьте на подставку на том же расстоянии. Это позволит школьнику снять нагрузку на шейный отдел и избежать близорукости», – сообщает источник.</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 xml:space="preserve">По их мнению, во время </w:t>
      </w:r>
      <w:proofErr w:type="spellStart"/>
      <w:r w:rsidRPr="00926757">
        <w:rPr>
          <w:rFonts w:ascii="Tahoma" w:eastAsia="Times New Roman" w:hAnsi="Tahoma" w:cs="Tahoma"/>
          <w:color w:val="4A4A4A"/>
          <w:sz w:val="21"/>
          <w:szCs w:val="21"/>
          <w:lang w:eastAsia="ru-RU"/>
        </w:rPr>
        <w:t>онлайн-уроков</w:t>
      </w:r>
      <w:proofErr w:type="spellEnd"/>
      <w:r w:rsidRPr="00926757">
        <w:rPr>
          <w:rFonts w:ascii="Tahoma" w:eastAsia="Times New Roman" w:hAnsi="Tahoma" w:cs="Tahoma"/>
          <w:color w:val="4A4A4A"/>
          <w:sz w:val="21"/>
          <w:szCs w:val="21"/>
          <w:lang w:eastAsia="ru-RU"/>
        </w:rPr>
        <w:t xml:space="preserve"> ребенок должен сидеть в правильной рабочей позе: ровно держать корпус и голову, ноги согнуть в тазобедренном и коленном суставах, а ступни поставить на пол, между грудной клеткой школьника и столом расстояние – на ширину ладони.</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lastRenderedPageBreak/>
        <w:t>Чтобы школьник не переутомился, через 30-45 минут занятий следует отвлечься на разминку тела и гимнастику для глаз, говорится в источнике, а также приводится ряд упражнений.</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Так, специалисты рекомендуют детям, сидя на стуле отвести голову назад и плавно наклонить назад, потом вперед, плечи не поднимать. Повторить 4-6 раз. Далее повернуть голову направо и налево в медленном темпе. После чего разминать руки – поднять вверх, вниз и развести в стороны. Можно встать и сделать наклоны вперед, назад, влево и вправо в среднем темпе.</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Кроме того, необходимы и упражнение для мобилизации внимания и гимнастика для глаз. Для этого необходимо поморгать и посидеть спокойно, закрыв глаза.</w:t>
      </w:r>
    </w:p>
    <w:p w:rsidR="00926757" w:rsidRPr="00926757" w:rsidRDefault="00926757" w:rsidP="00926757">
      <w:pPr>
        <w:shd w:val="clear" w:color="auto" w:fill="FFFFFF"/>
        <w:spacing w:after="0" w:line="330" w:lineRule="atLeast"/>
        <w:rPr>
          <w:rFonts w:ascii="Tahoma" w:eastAsia="Times New Roman" w:hAnsi="Tahoma" w:cs="Tahoma"/>
          <w:color w:val="555555"/>
          <w:sz w:val="21"/>
          <w:szCs w:val="21"/>
          <w:lang w:eastAsia="ru-RU"/>
        </w:rPr>
      </w:pPr>
    </w:p>
    <w:p w:rsidR="00926757" w:rsidRPr="00926757" w:rsidRDefault="00926757" w:rsidP="00926757">
      <w:pPr>
        <w:shd w:val="clear" w:color="auto" w:fill="FFFFFF"/>
        <w:spacing w:after="150" w:line="330" w:lineRule="atLeast"/>
        <w:rPr>
          <w:rFonts w:ascii="Tahoma" w:eastAsia="Times New Roman" w:hAnsi="Tahoma" w:cs="Tahoma"/>
          <w:color w:val="555555"/>
          <w:sz w:val="21"/>
          <w:szCs w:val="21"/>
          <w:lang w:eastAsia="ru-RU"/>
        </w:rPr>
      </w:pPr>
      <w:r w:rsidRPr="00926757">
        <w:rPr>
          <w:rFonts w:ascii="Tahoma" w:eastAsia="Times New Roman" w:hAnsi="Tahoma" w:cs="Tahoma"/>
          <w:color w:val="4A4A4A"/>
          <w:sz w:val="21"/>
          <w:szCs w:val="21"/>
          <w:lang w:eastAsia="ru-RU"/>
        </w:rPr>
        <w:t>С более подробной информацией можно </w:t>
      </w:r>
      <w:hyperlink r:id="rId7" w:history="1">
        <w:r w:rsidRPr="00926757">
          <w:rPr>
            <w:rFonts w:ascii="Tahoma" w:eastAsia="Times New Roman" w:hAnsi="Tahoma" w:cs="Tahoma"/>
            <w:color w:val="007AD0"/>
            <w:sz w:val="21"/>
            <w:u w:val="single"/>
            <w:lang w:eastAsia="ru-RU"/>
          </w:rPr>
          <w:t>ознакомиться</w:t>
        </w:r>
      </w:hyperlink>
      <w:r w:rsidRPr="00926757">
        <w:rPr>
          <w:rFonts w:ascii="Tahoma" w:eastAsia="Times New Roman" w:hAnsi="Tahoma" w:cs="Tahoma"/>
          <w:color w:val="4A4A4A"/>
          <w:sz w:val="21"/>
          <w:szCs w:val="21"/>
          <w:lang w:eastAsia="ru-RU"/>
        </w:rPr>
        <w:t xml:space="preserve"> на сайте </w:t>
      </w:r>
      <w:proofErr w:type="spellStart"/>
      <w:r w:rsidRPr="00926757">
        <w:rPr>
          <w:rFonts w:ascii="Tahoma" w:eastAsia="Times New Roman" w:hAnsi="Tahoma" w:cs="Tahoma"/>
          <w:color w:val="4A4A4A"/>
          <w:sz w:val="21"/>
          <w:szCs w:val="21"/>
          <w:lang w:eastAsia="ru-RU"/>
        </w:rPr>
        <w:t>Роспотребнадзора</w:t>
      </w:r>
      <w:proofErr w:type="spellEnd"/>
      <w:r w:rsidRPr="00926757">
        <w:rPr>
          <w:rFonts w:ascii="Tahoma" w:eastAsia="Times New Roman" w:hAnsi="Tahoma" w:cs="Tahoma"/>
          <w:color w:val="4A4A4A"/>
          <w:sz w:val="21"/>
          <w:szCs w:val="21"/>
          <w:lang w:eastAsia="ru-RU"/>
        </w:rPr>
        <w:t xml:space="preserve"> по Дагестану.</w:t>
      </w:r>
    </w:p>
    <w:p w:rsidR="00776386" w:rsidRDefault="00776386"/>
    <w:sectPr w:rsidR="00776386" w:rsidSect="007763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6757"/>
    <w:rsid w:val="004429F3"/>
    <w:rsid w:val="004E0CBC"/>
    <w:rsid w:val="00776386"/>
    <w:rsid w:val="007D0D06"/>
    <w:rsid w:val="008E67C3"/>
    <w:rsid w:val="009267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86"/>
  </w:style>
  <w:style w:type="paragraph" w:styleId="1">
    <w:name w:val="heading 1"/>
    <w:basedOn w:val="a"/>
    <w:link w:val="10"/>
    <w:uiPriority w:val="9"/>
    <w:qFormat/>
    <w:rsid w:val="009267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7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267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26757"/>
    <w:rPr>
      <w:color w:val="0000FF"/>
      <w:u w:val="single"/>
    </w:rPr>
  </w:style>
  <w:style w:type="paragraph" w:styleId="a5">
    <w:name w:val="Balloon Text"/>
    <w:basedOn w:val="a"/>
    <w:link w:val="a6"/>
    <w:uiPriority w:val="99"/>
    <w:semiHidden/>
    <w:unhideWhenUsed/>
    <w:rsid w:val="009267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186172">
      <w:bodyDiv w:val="1"/>
      <w:marLeft w:val="0"/>
      <w:marRight w:val="0"/>
      <w:marTop w:val="0"/>
      <w:marBottom w:val="0"/>
      <w:divBdr>
        <w:top w:val="none" w:sz="0" w:space="0" w:color="auto"/>
        <w:left w:val="none" w:sz="0" w:space="0" w:color="auto"/>
        <w:bottom w:val="none" w:sz="0" w:space="0" w:color="auto"/>
        <w:right w:val="none" w:sz="0" w:space="0" w:color="auto"/>
      </w:divBdr>
      <w:divsChild>
        <w:div w:id="247882978">
          <w:marLeft w:val="0"/>
          <w:marRight w:val="0"/>
          <w:marTop w:val="0"/>
          <w:marBottom w:val="300"/>
          <w:divBdr>
            <w:top w:val="none" w:sz="0" w:space="0" w:color="auto"/>
            <w:left w:val="none" w:sz="0" w:space="0" w:color="auto"/>
            <w:bottom w:val="none" w:sz="0" w:space="0" w:color="auto"/>
            <w:right w:val="none" w:sz="0" w:space="0" w:color="auto"/>
          </w:divBdr>
        </w:div>
        <w:div w:id="1418599873">
          <w:marLeft w:val="0"/>
          <w:marRight w:val="0"/>
          <w:marTop w:val="0"/>
          <w:marBottom w:val="0"/>
          <w:divBdr>
            <w:top w:val="none" w:sz="0" w:space="0" w:color="auto"/>
            <w:left w:val="none" w:sz="0" w:space="0" w:color="auto"/>
            <w:bottom w:val="none" w:sz="0" w:space="0" w:color="auto"/>
            <w:right w:val="none" w:sz="0" w:space="0" w:color="auto"/>
          </w:divBdr>
          <w:divsChild>
            <w:div w:id="1754008481">
              <w:marLeft w:val="0"/>
              <w:marRight w:val="0"/>
              <w:marTop w:val="0"/>
              <w:marBottom w:val="150"/>
              <w:divBdr>
                <w:top w:val="none" w:sz="0" w:space="0" w:color="auto"/>
                <w:left w:val="none" w:sz="0" w:space="0" w:color="auto"/>
                <w:bottom w:val="none" w:sz="0" w:space="0" w:color="auto"/>
                <w:right w:val="none" w:sz="0" w:space="0" w:color="auto"/>
              </w:divBdr>
            </w:div>
            <w:div w:id="516045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497710">
      <w:bodyDiv w:val="1"/>
      <w:marLeft w:val="0"/>
      <w:marRight w:val="0"/>
      <w:marTop w:val="0"/>
      <w:marBottom w:val="0"/>
      <w:divBdr>
        <w:top w:val="none" w:sz="0" w:space="0" w:color="auto"/>
        <w:left w:val="none" w:sz="0" w:space="0" w:color="auto"/>
        <w:bottom w:val="none" w:sz="0" w:space="0" w:color="auto"/>
        <w:right w:val="none" w:sz="0" w:space="0" w:color="auto"/>
      </w:divBdr>
      <w:divsChild>
        <w:div w:id="79722162">
          <w:marLeft w:val="0"/>
          <w:marRight w:val="0"/>
          <w:marTop w:val="0"/>
          <w:marBottom w:val="300"/>
          <w:divBdr>
            <w:top w:val="none" w:sz="0" w:space="0" w:color="auto"/>
            <w:left w:val="none" w:sz="0" w:space="0" w:color="auto"/>
            <w:bottom w:val="none" w:sz="0" w:space="0" w:color="auto"/>
            <w:right w:val="none" w:sz="0" w:space="0" w:color="auto"/>
          </w:divBdr>
        </w:div>
        <w:div w:id="19864993">
          <w:marLeft w:val="0"/>
          <w:marRight w:val="0"/>
          <w:marTop w:val="0"/>
          <w:marBottom w:val="0"/>
          <w:divBdr>
            <w:top w:val="none" w:sz="0" w:space="0" w:color="auto"/>
            <w:left w:val="none" w:sz="0" w:space="0" w:color="auto"/>
            <w:bottom w:val="none" w:sz="0" w:space="0" w:color="auto"/>
            <w:right w:val="none" w:sz="0" w:space="0" w:color="auto"/>
          </w:divBdr>
          <w:divsChild>
            <w:div w:id="700787402">
              <w:marLeft w:val="0"/>
              <w:marRight w:val="0"/>
              <w:marTop w:val="0"/>
              <w:marBottom w:val="150"/>
              <w:divBdr>
                <w:top w:val="none" w:sz="0" w:space="0" w:color="auto"/>
                <w:left w:val="none" w:sz="0" w:space="0" w:color="auto"/>
                <w:bottom w:val="none" w:sz="0" w:space="0" w:color="auto"/>
                <w:right w:val="none" w:sz="0" w:space="0" w:color="auto"/>
              </w:divBdr>
            </w:div>
            <w:div w:id="566689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3228423">
      <w:bodyDiv w:val="1"/>
      <w:marLeft w:val="0"/>
      <w:marRight w:val="0"/>
      <w:marTop w:val="0"/>
      <w:marBottom w:val="0"/>
      <w:divBdr>
        <w:top w:val="none" w:sz="0" w:space="0" w:color="auto"/>
        <w:left w:val="none" w:sz="0" w:space="0" w:color="auto"/>
        <w:bottom w:val="none" w:sz="0" w:space="0" w:color="auto"/>
        <w:right w:val="none" w:sz="0" w:space="0" w:color="auto"/>
      </w:divBdr>
      <w:divsChild>
        <w:div w:id="511341782">
          <w:marLeft w:val="0"/>
          <w:marRight w:val="0"/>
          <w:marTop w:val="0"/>
          <w:marBottom w:val="300"/>
          <w:divBdr>
            <w:top w:val="none" w:sz="0" w:space="0" w:color="auto"/>
            <w:left w:val="none" w:sz="0" w:space="0" w:color="auto"/>
            <w:bottom w:val="none" w:sz="0" w:space="0" w:color="auto"/>
            <w:right w:val="none" w:sz="0" w:space="0" w:color="auto"/>
          </w:divBdr>
        </w:div>
        <w:div w:id="1909607728">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150"/>
              <w:divBdr>
                <w:top w:val="none" w:sz="0" w:space="0" w:color="auto"/>
                <w:left w:val="none" w:sz="0" w:space="0" w:color="auto"/>
                <w:bottom w:val="none" w:sz="0" w:space="0" w:color="auto"/>
                <w:right w:val="none" w:sz="0" w:space="0" w:color="auto"/>
              </w:divBdr>
            </w:div>
            <w:div w:id="64034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05.rospotrebnadzor.ru/news/-/asset_publisher/w7Ci/content/%D0%BE-%D1%80%D0%B5%D0%BA%D0%BE%D0%BC%D0%B5%D0%BD%D0%B4%D0%B0%D1%86%D0%B8%D1%8F%D1%85-%D0%BA%D0%B0%D0%BA-%D0%BE%D1%80%D0%B3%D0%B0%D0%BD%D0%B8%D0%B7%D0%BE%D0%B2%D0%B0%D1%82%D1%8C-%D1%80%D0%B0%D0%B1%D0%BE%D1%87%D0%B5%D0%B5-%D0%BC%D0%B5%D1%81%D1%82%D0%BE-%D1%88%D0%BA%D0%BE%D0%BB%D1%8C%D0%BD%D0%B8%D0%BA%D0%B0-%D0%BD%D0%B0-%D0%B4%D0%B8%D1%81%D1%82%D0%B0%D0%BD%D1%86%D0%B8%D0%BE%D0%BD%D0%BD%D0%BE%D0%BC-%D0%BE%D0%B1%D1%83%D1%87%D0%B5%D0%BD%D0%B8%D0%B8-%D0%B4%D0%BE%D0%BC%D0%B0?redirect=http%3A%2F%2F05.rospotrebnadzor.ru%2Fnews%3Fp_p_id%3D101_INSTANCE_w7Ci%26p_p_lifecycle%3D0%26p_p_state%3Dnormal%26p_p_mode%3Dview%26p_p_col_id%3Dcolumn-3%26p_p_col_count%3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05.rospotrebnadzor.ru/news/-/asset_publisher/w7Ci/content/%D0%BE-%D1%80%D0%B5%D0%BA%D0%BE%D0%BC%D0%B5%D0%BD%D0%B4%D0%B0%D1%86%D0%B8%D1%8F%D1%85-%D0%BA%D0%B0%D0%BA-%D0%BE%D1%80%D0%B3%D0%B0%D0%BD%D0%B8%D0%B7%D0%BE%D0%B2%D0%B0%D1%82%D1%8C-%D1%80%D0%B0%D0%B1%D0%BE%D1%87%D0%B5%D0%B5-%D0%BC%D0%B5%D1%81%D1%82%D0%BE-%D1%88%D0%BA%D0%BE%D0%BB%D1%8C%D0%BD%D0%B8%D0%BA%D0%B0-%D0%BD%D0%B0-%D0%B4%D0%B8%D1%81%D1%82%D0%B0%D0%BD%D1%86%D0%B8%D0%BE%D0%BD%D0%BD%D0%BE%D0%BC-%D0%BE%D0%B1%D1%83%D1%87%D0%B5%D0%BD%D0%B8%D0%B8-%D0%B4%D0%BE%D0%BC%D0%B0?redirect=http%3A%2F%2F05.rospotrebnadzor.ru%2Fnews%3Fp_p_id%3D101_INSTANCE_w7Ci%26p_p_lifecycle%3D0%26p_p_state%3Dnormal%26p_p_mode%3Dview%26p_p_col_id%3Dcolumn-3%26p_p_col_count%3D1"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Раисат Гамидовна</dc:creator>
  <cp:lastModifiedBy>Pentium</cp:lastModifiedBy>
  <cp:revision>5</cp:revision>
  <dcterms:created xsi:type="dcterms:W3CDTF">2020-04-14T10:08:00Z</dcterms:created>
  <dcterms:modified xsi:type="dcterms:W3CDTF">2020-04-14T13:46:00Z</dcterms:modified>
</cp:coreProperties>
</file>