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уполномоченный при президенте российской Федерации по правам ребенка Анна</w:t>
      </w:r>
      <w:r>
        <w:rPr>
          <w:rStyle w:val="apple-converted-space"/>
          <w:rFonts w:ascii="Tahoma" w:hAnsi="Tahoma" w:cs="Tahoma"/>
          <w:color w:val="555555"/>
          <w:sz w:val="21"/>
          <w:szCs w:val="21"/>
        </w:rPr>
        <w:t> </w:t>
      </w:r>
      <w:r>
        <w:rPr>
          <w:rStyle w:val="dog-link"/>
          <w:rFonts w:ascii="Tahoma" w:hAnsi="Tahoma" w:cs="Tahoma"/>
          <w:color w:val="555555"/>
          <w:sz w:val="21"/>
          <w:szCs w:val="21"/>
        </w:rPr>
        <w:t>Кузнецова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  <w:lang w:val="en-US"/>
        </w:rPr>
        <w:t>                </w:t>
      </w: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www</w:t>
        </w:r>
        <w:r w:rsidRPr="00770FC1">
          <w:rPr>
            <w:rStyle w:val="a4"/>
            <w:rFonts w:ascii="Tahoma" w:hAnsi="Tahoma" w:cs="Tahoma"/>
            <w:color w:val="007AD0"/>
            <w:sz w:val="21"/>
            <w:szCs w:val="21"/>
          </w:rPr>
          <w:t>.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rfdeti</w:t>
        </w:r>
        <w:proofErr w:type="spellEnd"/>
        <w:r w:rsidRPr="00770FC1">
          <w:rPr>
            <w:rStyle w:val="a4"/>
            <w:rFonts w:ascii="Tahoma" w:hAnsi="Tahoma" w:cs="Tahoma"/>
            <w:color w:val="007AD0"/>
            <w:sz w:val="21"/>
            <w:szCs w:val="21"/>
          </w:rPr>
          <w:t>.</w:t>
        </w:r>
        <w:proofErr w:type="spellStart"/>
        <w:r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ru</w:t>
        </w:r>
        <w:proofErr w:type="spellEnd"/>
      </w:hyperlink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noProof/>
          <w:color w:val="555555"/>
          <w:sz w:val="21"/>
          <w:szCs w:val="21"/>
        </w:rPr>
        <w:drawing>
          <wp:inline distT="0" distB="0" distL="0" distR="0">
            <wp:extent cx="114300" cy="114300"/>
            <wp:effectExtent l="19050" t="0" r="0" b="0"/>
            <wp:docPr id="1" name="Рисунок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21"/>
          <w:szCs w:val="21"/>
        </w:rPr>
        <w:t> уполномоченный по правам ребенка в Республике Дагестан Ежова Марина Юрьевна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телефон: </w:t>
      </w: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8(8722) 51-76-58</w:t>
        </w:r>
      </w:hyperlink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 адрес: город Махачкала, площадь Ленина, 1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e-mail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: detird@mail.ru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web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- сайт: </w:t>
      </w:r>
      <w:hyperlink r:id="rId7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http://detird.ru</w:t>
        </w:r>
      </w:hyperlink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информация о приеме: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    порядок приема граждан: понедельник – пятница с 09.00 до 18.00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  <w:r>
        <w:rPr>
          <w:rFonts w:ascii="Tahoma" w:hAnsi="Tahoma" w:cs="Tahoma"/>
          <w:noProof/>
          <w:color w:val="555555"/>
          <w:sz w:val="21"/>
          <w:szCs w:val="21"/>
        </w:rPr>
        <w:drawing>
          <wp:inline distT="0" distB="0" distL="0" distR="0">
            <wp:extent cx="114300" cy="114300"/>
            <wp:effectExtent l="19050" t="0" r="0" b="0"/>
            <wp:docPr id="2" name="Рисунок 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21"/>
          <w:szCs w:val="21"/>
        </w:rPr>
        <w:t> 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детский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телеФон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доверия с единым общероссийским номером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         8-800-2000-122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noProof/>
          <w:color w:val="555555"/>
          <w:sz w:val="21"/>
          <w:szCs w:val="21"/>
        </w:rPr>
        <w:drawing>
          <wp:inline distT="0" distB="0" distL="0" distR="0">
            <wp:extent cx="114300" cy="114300"/>
            <wp:effectExtent l="19050" t="0" r="0" b="0"/>
            <wp:docPr id="3" name="Рисунок 3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*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555555"/>
          <w:sz w:val="21"/>
          <w:szCs w:val="21"/>
        </w:rPr>
        <w:t>  Уполномоченный по правам участников образовательного процесса в МКОУ "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Новочиркейская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СОШ №1" -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Джамалдинова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Б.Б.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- Куратор проекта "Уполномоченный по правам участников образовательного процесса" - заместитель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директра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по воспитательной работе </w:t>
      </w:r>
      <w:proofErr w:type="spellStart"/>
      <w:r>
        <w:rPr>
          <w:rFonts w:ascii="Tahoma" w:hAnsi="Tahoma" w:cs="Tahoma"/>
          <w:color w:val="555555"/>
          <w:sz w:val="21"/>
          <w:szCs w:val="21"/>
          <w:u w:val="single"/>
        </w:rPr>
        <w:t>Бариева</w:t>
      </w:r>
      <w:proofErr w:type="spellEnd"/>
      <w:r>
        <w:rPr>
          <w:rFonts w:ascii="Tahoma" w:hAnsi="Tahoma" w:cs="Tahoma"/>
          <w:color w:val="555555"/>
          <w:sz w:val="21"/>
          <w:szCs w:val="21"/>
          <w:u w:val="single"/>
        </w:rPr>
        <w:t xml:space="preserve"> Р.М.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- Помощник уполномоченного по правам участников образовательной деятельности - ученица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9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а класса - </w:t>
      </w:r>
      <w:proofErr w:type="spellStart"/>
      <w:r>
        <w:rPr>
          <w:rFonts w:ascii="Tahoma" w:hAnsi="Tahoma" w:cs="Tahoma"/>
          <w:color w:val="555555"/>
          <w:sz w:val="21"/>
          <w:szCs w:val="21"/>
          <w:u w:val="single"/>
        </w:rPr>
        <w:t>Асадулаева</w:t>
      </w:r>
      <w:proofErr w:type="spellEnd"/>
      <w:r>
        <w:rPr>
          <w:rFonts w:ascii="Tahoma" w:hAnsi="Tahoma" w:cs="Tahoma"/>
          <w:color w:val="555555"/>
          <w:sz w:val="21"/>
          <w:szCs w:val="21"/>
          <w:u w:val="single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  <w:u w:val="single"/>
        </w:rPr>
        <w:t>Равзанат</w:t>
      </w:r>
      <w:proofErr w:type="spellEnd"/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За что отвечает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уполномоченный  по правам участников образовательной деятельности?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 уполномоченный по правам ребёнка в школе отвечает за защиту права ребёнка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на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: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            жизнь и здоровье;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            образование;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            социальную помощь;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            жизнь и воспитание в семье.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деятельность уполномоченного нацелена на защиту детей от насилия, унижения, эксплуатации.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 детский уполномоченный в своей деятельности руководствуется тремя принципами: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               наилучшие интересы ребёнка;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                равенство прав всех детей;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                 равенство прав и обязанностей родителей в отношении ребёнка.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Чем может помочь детский уполномоченный?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 Уполномоченный оказывает содействие ребёнку в восстановлении и защите его нарушенных прав.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Чем занят уполномоченный?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 xml:space="preserve"> Выполняя миссию по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инФормированию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детей об их правах и своей деятельности по защите прав детей, детский уполномоченный проводит беседы в школе, выступает перед родителями и сотрудничает с советом уполномоченных.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Уполномоченный по правам ребёнка публикует статьи, посвящённые защите прав и интересов ребёнка.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Каждый ребёнок и каждый взрослый, если он узнал о нарушении прав детей, должен обратиться к уполномоченному по правам ребёнка.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lastRenderedPageBreak/>
        <w:t>    Если ты нуждаешься в помощи или хочешь больше узнать о своих правах, ты всегда можешь прийти к уполномоченному и его помощникам по правам ребёнка в школе.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Не стесняйся обращаться!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                   </w:t>
      </w:r>
      <w:r>
        <w:rPr>
          <w:rStyle w:val="a5"/>
          <w:rFonts w:ascii="Tahoma" w:hAnsi="Tahoma" w:cs="Tahoma"/>
          <w:color w:val="555555"/>
          <w:sz w:val="21"/>
          <w:szCs w:val="21"/>
        </w:rPr>
        <w:t>Памятка школьнику 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Дорогой друг, ты переступил порог школы, в которой тебе учиться. Оглянись вокруг. Тебя окружают родители, одноклассники, учителя. Пока ты учишься, мы предлагаем следовать советам «бывалых» школьников. Пользуясь своими правами и свободой, ты можешь внести что-то новое в развитие школы.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Style w:val="a5"/>
          <w:rFonts w:ascii="Tahoma" w:hAnsi="Tahoma" w:cs="Tahoma"/>
          <w:color w:val="555555"/>
          <w:sz w:val="21"/>
          <w:szCs w:val="21"/>
        </w:rPr>
        <w:t>в</w:t>
      </w:r>
      <w:proofErr w:type="gramEnd"/>
      <w:r>
        <w:rPr>
          <w:rStyle w:val="a5"/>
          <w:rFonts w:ascii="Tahoma" w:hAnsi="Tahoma" w:cs="Tahoma"/>
          <w:color w:val="555555"/>
          <w:sz w:val="21"/>
          <w:szCs w:val="21"/>
        </w:rPr>
        <w:t>о-первых</w:t>
      </w:r>
      <w:r>
        <w:rPr>
          <w:rFonts w:ascii="Tahoma" w:hAnsi="Tahoma" w:cs="Tahoma"/>
          <w:color w:val="555555"/>
          <w:sz w:val="21"/>
          <w:szCs w:val="21"/>
        </w:rPr>
        <w:t>, не теряя времени узнай, где лежит главный документ школы – устав, в котором прописаны твои права и обязанности как школьника.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Style w:val="a5"/>
          <w:rFonts w:ascii="Tahoma" w:hAnsi="Tahoma" w:cs="Tahoma"/>
          <w:color w:val="555555"/>
          <w:sz w:val="21"/>
          <w:szCs w:val="21"/>
        </w:rPr>
        <w:t>в</w:t>
      </w:r>
      <w:proofErr w:type="gramEnd"/>
      <w:r>
        <w:rPr>
          <w:rStyle w:val="a5"/>
          <w:rFonts w:ascii="Tahoma" w:hAnsi="Tahoma" w:cs="Tahoma"/>
          <w:color w:val="555555"/>
          <w:sz w:val="21"/>
          <w:szCs w:val="21"/>
        </w:rPr>
        <w:t>о-вторых</w:t>
      </w:r>
      <w:r>
        <w:rPr>
          <w:rFonts w:ascii="Tahoma" w:hAnsi="Tahoma" w:cs="Tahoma"/>
          <w:color w:val="555555"/>
          <w:sz w:val="21"/>
          <w:szCs w:val="21"/>
        </w:rPr>
        <w:t>, запомни все, что касается тебя и твоего обучения.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в-третьих</w:t>
      </w:r>
      <w:r>
        <w:rPr>
          <w:rFonts w:ascii="Tahoma" w:hAnsi="Tahoma" w:cs="Tahoma"/>
          <w:color w:val="555555"/>
          <w:sz w:val="21"/>
          <w:szCs w:val="21"/>
        </w:rPr>
        <w:t xml:space="preserve">, ты в школе не один, вокруг тебя твои одноклассники и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уЧителя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, имеющие такие же права и свободы, уважай их.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в-четвертых</w:t>
      </w:r>
      <w:r>
        <w:rPr>
          <w:rFonts w:ascii="Tahoma" w:hAnsi="Tahoma" w:cs="Tahoma"/>
          <w:color w:val="555555"/>
          <w:sz w:val="21"/>
          <w:szCs w:val="21"/>
        </w:rPr>
        <w:t>, школа - твой второй дом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б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ереги все, что в нем находится: мебель, книги, инвентарь. к тому же за порчу школьного имущества на твоих родителей может быть наложена материальная ответственность.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в-пятых</w:t>
      </w:r>
      <w:r>
        <w:rPr>
          <w:rFonts w:ascii="Tahoma" w:hAnsi="Tahoma" w:cs="Tahoma"/>
          <w:color w:val="555555"/>
          <w:sz w:val="21"/>
          <w:szCs w:val="21"/>
        </w:rPr>
        <w:t>, веди активный образ жизни и реализуй свои способности, участвуя в школьных мероприятиях, реализуй свои права.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в-шестых</w:t>
      </w:r>
      <w:r>
        <w:rPr>
          <w:rFonts w:ascii="Tahoma" w:hAnsi="Tahoma" w:cs="Tahoma"/>
          <w:color w:val="555555"/>
          <w:sz w:val="21"/>
          <w:szCs w:val="21"/>
        </w:rPr>
        <w:t>, ты должен аккуратно вести дневник, ведь это твой личный документ, по которому о тебе судят взрослые.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в-седьмых</w:t>
      </w:r>
      <w:r>
        <w:rPr>
          <w:rFonts w:ascii="Tahoma" w:hAnsi="Tahoma" w:cs="Tahoma"/>
          <w:color w:val="555555"/>
          <w:sz w:val="21"/>
          <w:szCs w:val="21"/>
        </w:rPr>
        <w:t>, если потребуется твоя помощь, не раздумывай - помоги. В следующий раз помогут тебе.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>
        <w:rPr>
          <w:rStyle w:val="a5"/>
          <w:rFonts w:ascii="Tahoma" w:hAnsi="Tahoma" w:cs="Tahoma"/>
          <w:color w:val="555555"/>
          <w:sz w:val="21"/>
          <w:szCs w:val="21"/>
        </w:rPr>
        <w:t>в</w:t>
      </w:r>
      <w:proofErr w:type="gramEnd"/>
      <w:r>
        <w:rPr>
          <w:rStyle w:val="a5"/>
          <w:rFonts w:ascii="Tahoma" w:hAnsi="Tahoma" w:cs="Tahoma"/>
          <w:color w:val="555555"/>
          <w:sz w:val="21"/>
          <w:szCs w:val="21"/>
        </w:rPr>
        <w:t>-восьмых</w:t>
      </w:r>
      <w:r>
        <w:rPr>
          <w:rFonts w:ascii="Tahoma" w:hAnsi="Tahoma" w:cs="Tahoma"/>
          <w:color w:val="555555"/>
          <w:sz w:val="21"/>
          <w:szCs w:val="21"/>
        </w:rPr>
        <w:t xml:space="preserve">, помни, что взрослым ты становишься не тогда, когда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наЧинаешь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курить и пить спиртные напитки, а тогда, когда можешь самостоятельно отвечать за свои поступки.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в-девятых</w:t>
      </w:r>
      <w:r>
        <w:rPr>
          <w:rFonts w:ascii="Tahoma" w:hAnsi="Tahoma" w:cs="Tahoma"/>
          <w:color w:val="555555"/>
          <w:sz w:val="21"/>
          <w:szCs w:val="21"/>
        </w:rPr>
        <w:t>, как можно чаще приглашай в школу родителей, чтобы они были в курсе твоих дел, так как они твои законные представители.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5"/>
          <w:rFonts w:ascii="Tahoma" w:hAnsi="Tahoma" w:cs="Tahoma"/>
          <w:color w:val="555555"/>
          <w:sz w:val="21"/>
          <w:szCs w:val="21"/>
        </w:rPr>
        <w:t>в-десятых</w:t>
      </w:r>
      <w:r>
        <w:rPr>
          <w:rFonts w:ascii="Tahoma" w:hAnsi="Tahoma" w:cs="Tahoma"/>
          <w:color w:val="555555"/>
          <w:sz w:val="21"/>
          <w:szCs w:val="21"/>
        </w:rPr>
        <w:t>, если у тебя возникли проблемы, прежде всего, расскажи воспитателям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>с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 xml:space="preserve">овместно с администрацией школы они постараются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помоЧь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тебе.</w:t>
      </w:r>
    </w:p>
    <w:p w:rsidR="00770FC1" w:rsidRDefault="00770FC1" w:rsidP="00770FC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 </w:t>
      </w:r>
    </w:p>
    <w:p w:rsidR="001E257A" w:rsidRDefault="001E257A"/>
    <w:sectPr w:rsidR="001E257A" w:rsidSect="001E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FC1"/>
    <w:rsid w:val="001E257A"/>
    <w:rsid w:val="0077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0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0FC1"/>
  </w:style>
  <w:style w:type="character" w:customStyle="1" w:styleId="dog-link">
    <w:name w:val="dog-link"/>
    <w:basedOn w:val="a0"/>
    <w:rsid w:val="00770FC1"/>
  </w:style>
  <w:style w:type="character" w:styleId="a4">
    <w:name w:val="Hyperlink"/>
    <w:basedOn w:val="a0"/>
    <w:uiPriority w:val="99"/>
    <w:semiHidden/>
    <w:unhideWhenUsed/>
    <w:rsid w:val="00770FC1"/>
    <w:rPr>
      <w:color w:val="0000FF"/>
      <w:u w:val="single"/>
    </w:rPr>
  </w:style>
  <w:style w:type="character" w:styleId="a5">
    <w:name w:val="Strong"/>
    <w:basedOn w:val="a0"/>
    <w:uiPriority w:val="22"/>
    <w:qFormat/>
    <w:rsid w:val="00770FC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aluga.rfdeti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8722517658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www.rfdeti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2019-05-23T07:36:00Z</dcterms:created>
  <dcterms:modified xsi:type="dcterms:W3CDTF">2019-05-23T07:36:00Z</dcterms:modified>
</cp:coreProperties>
</file>