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84" w:rsidRDefault="00B15384" w:rsidP="00B15384">
      <w:pPr>
        <w:pStyle w:val="a3"/>
        <w:spacing w:before="0" w:beforeAutospacing="0" w:after="300" w:afterAutospacing="0" w:line="384" w:lineRule="atLeast"/>
        <w:jc w:val="right"/>
        <w:rPr>
          <w:rFonts w:ascii="Arial" w:hAnsi="Arial" w:cs="Arial"/>
          <w:color w:val="000000"/>
          <w:spacing w:val="3"/>
        </w:rPr>
      </w:pPr>
      <w:proofErr w:type="gramStart"/>
      <w:r>
        <w:rPr>
          <w:rStyle w:val="a4"/>
          <w:rFonts w:ascii="Arial" w:hAnsi="Arial" w:cs="Arial"/>
          <w:color w:val="000000"/>
          <w:spacing w:val="3"/>
        </w:rPr>
        <w:t>Принят</w:t>
      </w:r>
      <w:proofErr w:type="gramEnd"/>
      <w:r>
        <w:rPr>
          <w:rStyle w:val="a4"/>
          <w:rFonts w:ascii="Arial" w:hAnsi="Arial" w:cs="Arial"/>
          <w:color w:val="000000"/>
          <w:spacing w:val="3"/>
        </w:rPr>
        <w:t xml:space="preserve"> Государственной Думой 8 июля 2006 года </w:t>
      </w:r>
      <w:r>
        <w:rPr>
          <w:rFonts w:ascii="Arial" w:hAnsi="Arial" w:cs="Arial"/>
          <w:i/>
          <w:iCs/>
          <w:color w:val="000000"/>
          <w:spacing w:val="3"/>
        </w:rPr>
        <w:br/>
      </w:r>
      <w:r>
        <w:rPr>
          <w:rStyle w:val="a4"/>
          <w:rFonts w:ascii="Arial" w:hAnsi="Arial" w:cs="Arial"/>
          <w:color w:val="000000"/>
          <w:spacing w:val="3"/>
        </w:rPr>
        <w:t>Одобрен Советом Федерации 14 июля 2006 года</w:t>
      </w:r>
    </w:p>
    <w:p w:rsidR="00B15384" w:rsidRDefault="00B15384" w:rsidP="00B15384">
      <w:pPr>
        <w:pStyle w:val="a3"/>
        <w:spacing w:before="0" w:beforeAutospacing="0" w:after="300" w:afterAutospacing="0" w:line="384" w:lineRule="atLeast"/>
        <w:jc w:val="center"/>
        <w:rPr>
          <w:rFonts w:ascii="Arial" w:hAnsi="Arial" w:cs="Arial"/>
          <w:color w:val="000000"/>
          <w:spacing w:val="3"/>
        </w:rPr>
      </w:pPr>
      <w:r>
        <w:rPr>
          <w:rFonts w:ascii="Arial" w:hAnsi="Arial" w:cs="Arial"/>
          <w:color w:val="000000"/>
          <w:spacing w:val="3"/>
        </w:rPr>
        <w:t>Глава 1. </w:t>
      </w:r>
      <w:r>
        <w:rPr>
          <w:rStyle w:val="a5"/>
          <w:rFonts w:ascii="Arial" w:hAnsi="Arial" w:cs="Arial"/>
          <w:color w:val="000000"/>
          <w:spacing w:val="3"/>
        </w:rPr>
        <w:t>Общие положения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 </w:t>
      </w:r>
      <w:r>
        <w:rPr>
          <w:rStyle w:val="a5"/>
          <w:rFonts w:ascii="Arial" w:hAnsi="Arial" w:cs="Arial"/>
          <w:color w:val="000000"/>
          <w:spacing w:val="3"/>
        </w:rPr>
        <w:t>Сфера действия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w:t>
      </w:r>
      <w:proofErr w:type="gramStart"/>
      <w:r>
        <w:rPr>
          <w:rFonts w:ascii="Arial" w:hAnsi="Arial" w:cs="Arial"/>
          <w:color w:val="000000"/>
          <w:spacing w:val="3"/>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rPr>
          <w:rFonts w:ascii="Arial" w:hAnsi="Arial" w:cs="Arial"/>
          <w:color w:val="000000"/>
          <w:spacing w:val="3"/>
        </w:rP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2. Действие настоящего Федерального закона не распространяется на отношения, возникающие </w:t>
      </w:r>
      <w:proofErr w:type="gramStart"/>
      <w:r>
        <w:rPr>
          <w:rFonts w:ascii="Arial" w:hAnsi="Arial" w:cs="Arial"/>
          <w:color w:val="000000"/>
          <w:spacing w:val="3"/>
        </w:rPr>
        <w:t>при</w:t>
      </w:r>
      <w:proofErr w:type="gramEnd"/>
      <w:r>
        <w:rPr>
          <w:rFonts w:ascii="Arial" w:hAnsi="Arial" w:cs="Arial"/>
          <w:color w:val="000000"/>
          <w:spacing w:val="3"/>
        </w:rPr>
        <w:t>:</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обработке персональных данных, отнесенных в установленном порядке к сведениям, составляющим государственную тайну.</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Статья 2. </w:t>
      </w:r>
      <w:r>
        <w:rPr>
          <w:rStyle w:val="a5"/>
          <w:rFonts w:ascii="Arial" w:hAnsi="Arial" w:cs="Arial"/>
          <w:color w:val="000000"/>
          <w:spacing w:val="3"/>
        </w:rPr>
        <w:t>Цель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3. </w:t>
      </w:r>
      <w:r>
        <w:rPr>
          <w:rStyle w:val="a5"/>
          <w:rFonts w:ascii="Arial" w:hAnsi="Arial" w:cs="Arial"/>
          <w:color w:val="000000"/>
          <w:spacing w:val="3"/>
        </w:rPr>
        <w:t>Основные понятия, используемые в настоящем Федеральном законе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В целях настоящего Федерального закона используются следующие основные понятия:</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5) использование персональных данных - действия (операции) с персональными данными, совершаемые оператором в целях принятия решений или совершения </w:t>
      </w:r>
      <w:r>
        <w:rPr>
          <w:rFonts w:ascii="Arial" w:hAnsi="Arial" w:cs="Arial"/>
          <w:color w:val="000000"/>
          <w:spacing w:val="3"/>
        </w:rPr>
        <w:lastRenderedPageBreak/>
        <w:t>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Статья 4. </w:t>
      </w:r>
      <w:r>
        <w:rPr>
          <w:rStyle w:val="a5"/>
          <w:rFonts w:ascii="Arial" w:hAnsi="Arial" w:cs="Arial"/>
          <w:color w:val="000000"/>
          <w:spacing w:val="3"/>
        </w:rPr>
        <w:t>Законодательство Российской Федерации в области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15384" w:rsidRDefault="00B15384" w:rsidP="00B15384">
      <w:pPr>
        <w:pStyle w:val="a3"/>
        <w:spacing w:before="0" w:beforeAutospacing="0" w:after="300" w:afterAutospacing="0" w:line="384" w:lineRule="atLeast"/>
        <w:jc w:val="center"/>
        <w:rPr>
          <w:rFonts w:ascii="Arial" w:hAnsi="Arial" w:cs="Arial"/>
          <w:color w:val="000000"/>
          <w:spacing w:val="3"/>
        </w:rPr>
      </w:pPr>
      <w:r>
        <w:rPr>
          <w:rFonts w:ascii="Arial" w:hAnsi="Arial" w:cs="Arial"/>
          <w:color w:val="000000"/>
          <w:spacing w:val="3"/>
        </w:rPr>
        <w:t>Глава 2. </w:t>
      </w:r>
      <w:r>
        <w:rPr>
          <w:rStyle w:val="a5"/>
          <w:rFonts w:ascii="Arial" w:hAnsi="Arial" w:cs="Arial"/>
          <w:color w:val="000000"/>
          <w:spacing w:val="3"/>
        </w:rPr>
        <w:t>Принципы и условия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5. </w:t>
      </w:r>
      <w:r>
        <w:rPr>
          <w:rStyle w:val="a5"/>
          <w:rFonts w:ascii="Arial" w:hAnsi="Arial" w:cs="Arial"/>
          <w:color w:val="000000"/>
          <w:spacing w:val="3"/>
        </w:rPr>
        <w:t>Принципы обработки персональных данн</w:t>
      </w:r>
      <w:r>
        <w:rPr>
          <w:rFonts w:ascii="Arial" w:hAnsi="Arial" w:cs="Arial"/>
          <w:color w:val="000000"/>
          <w:spacing w:val="3"/>
        </w:rPr>
        <w:t>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Обработка персональных данных должна осуществляться на основе принципов: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законности целей и способов обработки </w:t>
      </w:r>
      <w:proofErr w:type="gramStart"/>
      <w:r>
        <w:rPr>
          <w:rFonts w:ascii="Arial" w:hAnsi="Arial" w:cs="Arial"/>
          <w:color w:val="000000"/>
          <w:spacing w:val="3"/>
        </w:rPr>
        <w:t>персональных</w:t>
      </w:r>
      <w:proofErr w:type="gramEnd"/>
      <w:r>
        <w:rPr>
          <w:rFonts w:ascii="Arial" w:hAnsi="Arial" w:cs="Arial"/>
          <w:color w:val="000000"/>
          <w:spacing w:val="3"/>
        </w:rPr>
        <w:t xml:space="preserve"> данных и добросовестности;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недопустимости объединения созданных для несовместимых между собой целей баз данных информационных систем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6. </w:t>
      </w:r>
      <w:r>
        <w:rPr>
          <w:rStyle w:val="a5"/>
          <w:rFonts w:ascii="Arial" w:hAnsi="Arial" w:cs="Arial"/>
          <w:color w:val="000000"/>
          <w:spacing w:val="3"/>
        </w:rPr>
        <w:t>Условия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Согласие субъекта персональных данных, предусмотренное частью 1 настоящей статьи, не требуется в следующих случаях: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В случае</w:t>
      </w:r>
      <w:proofErr w:type="gramStart"/>
      <w:r>
        <w:rPr>
          <w:rFonts w:ascii="Arial" w:hAnsi="Arial" w:cs="Arial"/>
          <w:color w:val="000000"/>
          <w:spacing w:val="3"/>
        </w:rPr>
        <w:t>,</w:t>
      </w:r>
      <w:proofErr w:type="gramEnd"/>
      <w:r>
        <w:rPr>
          <w:rFonts w:ascii="Arial" w:hAnsi="Arial" w:cs="Arial"/>
          <w:color w:val="000000"/>
          <w:spacing w:val="3"/>
        </w:rPr>
        <w:t xml:space="preserve">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7. </w:t>
      </w:r>
      <w:r>
        <w:rPr>
          <w:rStyle w:val="a5"/>
          <w:rFonts w:ascii="Arial" w:hAnsi="Arial" w:cs="Arial"/>
          <w:color w:val="000000"/>
          <w:spacing w:val="3"/>
        </w:rPr>
        <w:t>Конфиденциальность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Обеспечение конфиденциальности персональных данных не требуется: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в случае обезличивания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в отношении общедоступных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Статья 8. </w:t>
      </w:r>
      <w:r>
        <w:rPr>
          <w:rStyle w:val="a5"/>
          <w:rFonts w:ascii="Arial" w:hAnsi="Arial" w:cs="Arial"/>
          <w:color w:val="000000"/>
          <w:spacing w:val="3"/>
        </w:rPr>
        <w:t>Общедоступные источники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9. </w:t>
      </w:r>
      <w:r>
        <w:rPr>
          <w:rStyle w:val="a5"/>
          <w:rFonts w:ascii="Arial" w:hAnsi="Arial" w:cs="Arial"/>
          <w:color w:val="000000"/>
          <w:spacing w:val="3"/>
        </w:rPr>
        <w:t>Согласие субъекта персональных данных на обработку своих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3. Обязанность </w:t>
      </w:r>
      <w:proofErr w:type="gramStart"/>
      <w:r>
        <w:rPr>
          <w:rFonts w:ascii="Arial" w:hAnsi="Arial" w:cs="Arial"/>
          <w:color w:val="000000"/>
          <w:spacing w:val="3"/>
        </w:rPr>
        <w:t>предоставить доказательство</w:t>
      </w:r>
      <w:proofErr w:type="gramEnd"/>
      <w:r>
        <w:rPr>
          <w:rFonts w:ascii="Arial" w:hAnsi="Arial" w:cs="Arial"/>
          <w:color w:val="000000"/>
          <w:spacing w:val="3"/>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наименование (фамилию, имя, отчество) и адрес оператора, получающего согласие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цель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перечень персональных данных, на обработку которых дается согласие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срок, в течение которого действует согласие, а также порядок его отзыва.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10. </w:t>
      </w:r>
      <w:r>
        <w:rPr>
          <w:rStyle w:val="a5"/>
          <w:rFonts w:ascii="Arial" w:hAnsi="Arial" w:cs="Arial"/>
          <w:color w:val="000000"/>
          <w:spacing w:val="3"/>
        </w:rPr>
        <w:t>Специальные категории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2. Обработка указанных в части 1 настоящей статьи специальных категорий персональных данных допускается в случаях, если: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субъект персональных данных дал согласие в письменной форме на обработку своих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персональные данные являются общедоступными;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обработка персональных данных необходима в связи с осуществлением правосудия;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3. Обработка персональных данных о судимости может осуществляться государственными органами или муниципальными органами в пределах </w:t>
      </w:r>
      <w:r>
        <w:rPr>
          <w:rFonts w:ascii="Arial" w:hAnsi="Arial" w:cs="Arial"/>
          <w:color w:val="000000"/>
          <w:spacing w:val="3"/>
        </w:rPr>
        <w:lastRenderedPageBreak/>
        <w:t>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11. </w:t>
      </w:r>
      <w:r>
        <w:rPr>
          <w:rStyle w:val="a5"/>
          <w:rFonts w:ascii="Arial" w:hAnsi="Arial" w:cs="Arial"/>
          <w:color w:val="000000"/>
          <w:spacing w:val="3"/>
        </w:rPr>
        <w:t>Биометрические персональные данные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2. </w:t>
      </w:r>
      <w:proofErr w:type="gramStart"/>
      <w:r>
        <w:rPr>
          <w:rFonts w:ascii="Arial" w:hAnsi="Arial" w:cs="Arial"/>
          <w:color w:val="000000"/>
          <w:spacing w:val="3"/>
        </w:rPr>
        <w:t>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12. </w:t>
      </w:r>
      <w:r>
        <w:rPr>
          <w:rStyle w:val="a5"/>
          <w:rFonts w:ascii="Arial" w:hAnsi="Arial" w:cs="Arial"/>
          <w:color w:val="000000"/>
          <w:spacing w:val="3"/>
        </w:rPr>
        <w:t>Трансграничная передача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наличия согласия в письменной форме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исполнения договора, стороной которого является субъект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13. </w:t>
      </w:r>
      <w:r>
        <w:rPr>
          <w:rStyle w:val="a5"/>
          <w:rFonts w:ascii="Arial" w:hAnsi="Arial" w:cs="Arial"/>
          <w:color w:val="000000"/>
          <w:spacing w:val="3"/>
        </w:rPr>
        <w:t>Особенности обработки персональных данных в государственных или муниципальных информационных системах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15384" w:rsidRDefault="00B15384" w:rsidP="00B15384">
      <w:pPr>
        <w:pStyle w:val="a3"/>
        <w:spacing w:before="0" w:beforeAutospacing="0" w:after="300" w:afterAutospacing="0" w:line="384" w:lineRule="atLeast"/>
        <w:jc w:val="center"/>
        <w:rPr>
          <w:rFonts w:ascii="Arial" w:hAnsi="Arial" w:cs="Arial"/>
          <w:color w:val="000000"/>
          <w:spacing w:val="3"/>
        </w:rPr>
      </w:pPr>
      <w:r>
        <w:rPr>
          <w:rFonts w:ascii="Arial" w:hAnsi="Arial" w:cs="Arial"/>
          <w:color w:val="000000"/>
          <w:spacing w:val="3"/>
        </w:rPr>
        <w:t>Глава 3. </w:t>
      </w:r>
      <w:r>
        <w:rPr>
          <w:rStyle w:val="a5"/>
          <w:rFonts w:ascii="Arial" w:hAnsi="Arial" w:cs="Arial"/>
          <w:color w:val="000000"/>
          <w:spacing w:val="3"/>
        </w:rPr>
        <w:t>Права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14. </w:t>
      </w:r>
      <w:r>
        <w:rPr>
          <w:rStyle w:val="a5"/>
          <w:rFonts w:ascii="Arial" w:hAnsi="Arial" w:cs="Arial"/>
          <w:color w:val="000000"/>
          <w:spacing w:val="3"/>
        </w:rPr>
        <w:t>Право субъекта персональных данных на доступ к своим персональным данным</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Субъект персональных данных имеет право на получение сведений об операторе, о месте его нахождения, о налич</w:t>
      </w:r>
      <w:proofErr w:type="gramStart"/>
      <w:r>
        <w:rPr>
          <w:rFonts w:ascii="Arial" w:hAnsi="Arial" w:cs="Arial"/>
          <w:color w:val="000000"/>
          <w:spacing w:val="3"/>
        </w:rPr>
        <w:t>ии у о</w:t>
      </w:r>
      <w:proofErr w:type="gramEnd"/>
      <w:r>
        <w:rPr>
          <w:rFonts w:ascii="Arial" w:hAnsi="Arial" w:cs="Arial"/>
          <w:color w:val="000000"/>
          <w:spacing w:val="3"/>
        </w:rP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подтверждение факта обработки персональных данных оператором, а также цель такой обработки;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способы обработки персональных данных, применяемые оператором;</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сведения о лицах, которые имеют доступ к персональным данным или которым может быть предоставлен такой доступ;</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перечень обрабатываемых персональных данных и источник их получения;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сроки обработки персональных данных, в том числе сроки их хранения;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Право субъекта персональных данных на доступ к своим персональным данным ограничивается в случае, если: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w:t>
      </w:r>
      <w:r>
        <w:rPr>
          <w:rFonts w:ascii="Arial" w:hAnsi="Arial" w:cs="Arial"/>
          <w:color w:val="000000"/>
          <w:spacing w:val="3"/>
        </w:rPr>
        <w:lastRenderedPageBreak/>
        <w:t>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предоставление персональных данных нарушает конституционные права и свободы других лиц.</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15. </w:t>
      </w:r>
      <w:r>
        <w:rPr>
          <w:rStyle w:val="a5"/>
          <w:rFonts w:ascii="Arial" w:hAnsi="Arial" w:cs="Arial"/>
          <w:color w:val="000000"/>
          <w:spacing w:val="3"/>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Pr>
          <w:rFonts w:ascii="Arial" w:hAnsi="Arial" w:cs="Arial"/>
          <w:color w:val="000000"/>
          <w:spacing w:val="3"/>
        </w:rPr>
        <w:t>дств св</w:t>
      </w:r>
      <w:proofErr w:type="gramEnd"/>
      <w:r>
        <w:rPr>
          <w:rFonts w:ascii="Arial" w:hAnsi="Arial" w:cs="Arial"/>
          <w:color w:val="000000"/>
          <w:spacing w:val="3"/>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16. </w:t>
      </w:r>
      <w:r>
        <w:rPr>
          <w:rStyle w:val="a5"/>
          <w:rFonts w:ascii="Arial" w:hAnsi="Arial" w:cs="Arial"/>
          <w:color w:val="000000"/>
          <w:spacing w:val="3"/>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2. </w:t>
      </w:r>
      <w:proofErr w:type="gramStart"/>
      <w:r>
        <w:rPr>
          <w:rFonts w:ascii="Arial" w:hAnsi="Arial" w:cs="Arial"/>
          <w:color w:val="000000"/>
          <w:spacing w:val="3"/>
        </w:rPr>
        <w:t xml:space="preserve">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w:t>
      </w:r>
      <w:r>
        <w:rPr>
          <w:rFonts w:ascii="Arial" w:hAnsi="Arial" w:cs="Arial"/>
          <w:color w:val="000000"/>
          <w:spacing w:val="3"/>
        </w:rPr>
        <w:lastRenderedPageBreak/>
        <w:t>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17. </w:t>
      </w:r>
      <w:r>
        <w:rPr>
          <w:rStyle w:val="a5"/>
          <w:rFonts w:ascii="Arial" w:hAnsi="Arial" w:cs="Arial"/>
          <w:color w:val="000000"/>
          <w:spacing w:val="3"/>
        </w:rPr>
        <w:t>Право на обжалование действий или бездействия оператора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Pr>
          <w:rFonts w:ascii="Arial" w:hAnsi="Arial" w:cs="Arial"/>
          <w:color w:val="000000"/>
          <w:spacing w:val="3"/>
        </w:rPr>
        <w:t>в</w:t>
      </w:r>
      <w:proofErr w:type="gramEnd"/>
      <w:r>
        <w:rPr>
          <w:rFonts w:ascii="Arial" w:hAnsi="Arial" w:cs="Arial"/>
          <w:color w:val="000000"/>
          <w:spacing w:val="3"/>
        </w:rPr>
        <w:t xml:space="preserve"> </w:t>
      </w:r>
      <w:proofErr w:type="gramStart"/>
      <w:r>
        <w:rPr>
          <w:rFonts w:ascii="Arial" w:hAnsi="Arial" w:cs="Arial"/>
          <w:color w:val="000000"/>
          <w:spacing w:val="3"/>
        </w:rPr>
        <w:t>уполномоченный</w:t>
      </w:r>
      <w:proofErr w:type="gramEnd"/>
      <w:r>
        <w:rPr>
          <w:rFonts w:ascii="Arial" w:hAnsi="Arial" w:cs="Arial"/>
          <w:color w:val="000000"/>
          <w:spacing w:val="3"/>
        </w:rPr>
        <w:t xml:space="preserve"> орган по защите прав субъектов персональных данных или в судебном порядке.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15384" w:rsidRDefault="00B15384" w:rsidP="00B15384">
      <w:pPr>
        <w:pStyle w:val="a3"/>
        <w:spacing w:before="0" w:beforeAutospacing="0" w:after="300" w:afterAutospacing="0" w:line="384" w:lineRule="atLeast"/>
        <w:jc w:val="center"/>
        <w:rPr>
          <w:rFonts w:ascii="Arial" w:hAnsi="Arial" w:cs="Arial"/>
          <w:color w:val="000000"/>
          <w:spacing w:val="3"/>
        </w:rPr>
      </w:pPr>
      <w:r>
        <w:rPr>
          <w:rFonts w:ascii="Arial" w:hAnsi="Arial" w:cs="Arial"/>
          <w:color w:val="000000"/>
          <w:spacing w:val="3"/>
        </w:rPr>
        <w:t>Глава 4. </w:t>
      </w:r>
      <w:r>
        <w:rPr>
          <w:rStyle w:val="a5"/>
          <w:rFonts w:ascii="Arial" w:hAnsi="Arial" w:cs="Arial"/>
          <w:color w:val="000000"/>
          <w:spacing w:val="3"/>
        </w:rPr>
        <w:t>Обязанности оператора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18. </w:t>
      </w:r>
      <w:r>
        <w:rPr>
          <w:rStyle w:val="a5"/>
          <w:rFonts w:ascii="Arial" w:hAnsi="Arial" w:cs="Arial"/>
          <w:color w:val="000000"/>
          <w:spacing w:val="3"/>
        </w:rPr>
        <w:t>Обязанности оператора при сборе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наименование (фамилия, имя, отчество) и адрес оператора или его представителя;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цель обработки персональных данных и ее правовое основание;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предполагаемые пользователи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установленные настоящим Федеральным законом права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19. </w:t>
      </w:r>
      <w:r>
        <w:rPr>
          <w:rStyle w:val="a5"/>
          <w:rFonts w:ascii="Arial" w:hAnsi="Arial" w:cs="Arial"/>
          <w:color w:val="000000"/>
          <w:spacing w:val="3"/>
        </w:rPr>
        <w:t>Меры по обеспечению безопасности персональных данных при их обработке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 xml:space="preserve">3. </w:t>
      </w:r>
      <w:proofErr w:type="gramStart"/>
      <w:r>
        <w:rPr>
          <w:rFonts w:ascii="Arial" w:hAnsi="Arial" w:cs="Arial"/>
          <w:color w:val="000000"/>
          <w:spacing w:val="3"/>
        </w:rP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20. </w:t>
      </w:r>
      <w:r>
        <w:rPr>
          <w:rStyle w:val="a5"/>
          <w:rFonts w:ascii="Arial" w:hAnsi="Arial" w:cs="Arial"/>
          <w:color w:val="000000"/>
          <w:spacing w:val="3"/>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w:t>
      </w:r>
      <w:proofErr w:type="gramStart"/>
      <w:r>
        <w:rPr>
          <w:rFonts w:ascii="Arial" w:hAnsi="Arial" w:cs="Arial"/>
          <w:color w:val="000000"/>
          <w:spacing w:val="3"/>
        </w:rP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rPr>
          <w:rFonts w:ascii="Arial" w:hAnsi="Arial" w:cs="Arial"/>
          <w:color w:val="000000"/>
          <w:spacing w:val="3"/>
        </w:rPr>
        <w:t xml:space="preserve"> законного представителя.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2. </w:t>
      </w:r>
      <w:proofErr w:type="gramStart"/>
      <w:r>
        <w:rPr>
          <w:rFonts w:ascii="Arial" w:hAnsi="Arial" w:cs="Arial"/>
          <w:color w:val="000000"/>
          <w:spacing w:val="3"/>
        </w:rPr>
        <w:t>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w:t>
      </w:r>
      <w:proofErr w:type="gramEnd"/>
      <w:r>
        <w:rPr>
          <w:rFonts w:ascii="Arial" w:hAnsi="Arial" w:cs="Arial"/>
          <w:color w:val="000000"/>
          <w:spacing w:val="3"/>
        </w:rPr>
        <w:t xml:space="preserve"> иного федерального закона, являющееся основанием для такого отказа, в срок, не превышающий семи рабочих дней со </w:t>
      </w:r>
      <w:r>
        <w:rPr>
          <w:rFonts w:ascii="Arial" w:hAnsi="Arial" w:cs="Arial"/>
          <w:color w:val="000000"/>
          <w:spacing w:val="3"/>
        </w:rPr>
        <w:lastRenderedPageBreak/>
        <w:t xml:space="preserve">дня обращения субъекта персональных данных или его законного представителя либо </w:t>
      </w:r>
      <w:proofErr w:type="gramStart"/>
      <w:r>
        <w:rPr>
          <w:rFonts w:ascii="Arial" w:hAnsi="Arial" w:cs="Arial"/>
          <w:color w:val="000000"/>
          <w:spacing w:val="3"/>
        </w:rPr>
        <w:t>с даты получения</w:t>
      </w:r>
      <w:proofErr w:type="gramEnd"/>
      <w:r>
        <w:rPr>
          <w:rFonts w:ascii="Arial" w:hAnsi="Arial" w:cs="Arial"/>
          <w:color w:val="000000"/>
          <w:spacing w:val="3"/>
        </w:rPr>
        <w:t xml:space="preserve"> запроса субъекта персональных данных или его законного представителя.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3. </w:t>
      </w:r>
      <w:proofErr w:type="gramStart"/>
      <w:r>
        <w:rPr>
          <w:rFonts w:ascii="Arial" w:hAnsi="Arial" w:cs="Arial"/>
          <w:color w:val="000000"/>
          <w:spacing w:val="3"/>
        </w:rP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rPr>
          <w:rFonts w:ascii="Arial" w:hAnsi="Arial" w:cs="Arial"/>
          <w:color w:val="000000"/>
          <w:spacing w:val="3"/>
        </w:rP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Pr>
          <w:rFonts w:ascii="Arial" w:hAnsi="Arial" w:cs="Arial"/>
          <w:color w:val="000000"/>
          <w:spacing w:val="3"/>
        </w:rPr>
        <w:t>с даты получения</w:t>
      </w:r>
      <w:proofErr w:type="gramEnd"/>
      <w:r>
        <w:rPr>
          <w:rFonts w:ascii="Arial" w:hAnsi="Arial" w:cs="Arial"/>
          <w:color w:val="000000"/>
          <w:spacing w:val="3"/>
        </w:rPr>
        <w:t xml:space="preserve"> такого запроса.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21. </w:t>
      </w:r>
      <w:r>
        <w:rPr>
          <w:rStyle w:val="a5"/>
          <w:rFonts w:ascii="Arial" w:hAnsi="Arial" w:cs="Arial"/>
          <w:color w:val="000000"/>
          <w:spacing w:val="3"/>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w:t>
      </w:r>
      <w:proofErr w:type="gramStart"/>
      <w:r>
        <w:rPr>
          <w:rFonts w:ascii="Arial" w:hAnsi="Arial" w:cs="Arial"/>
          <w:color w:val="000000"/>
          <w:spacing w:val="3"/>
        </w:rP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w:t>
      </w:r>
      <w:r>
        <w:rPr>
          <w:rFonts w:ascii="Arial" w:hAnsi="Arial" w:cs="Arial"/>
          <w:color w:val="000000"/>
          <w:spacing w:val="3"/>
        </w:rPr>
        <w:lastRenderedPageBreak/>
        <w:t>защите прав субъектов персональных данных, или иных необходимых документов обязан уточнить персональные данные и снять их блокирование.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3. В случае выявления неправомерных действий с персональными данными оператор в срок, не превышающий трех рабочих дней </w:t>
      </w:r>
      <w:proofErr w:type="gramStart"/>
      <w:r>
        <w:rPr>
          <w:rFonts w:ascii="Arial" w:hAnsi="Arial" w:cs="Arial"/>
          <w:color w:val="000000"/>
          <w:spacing w:val="3"/>
        </w:rPr>
        <w:t>с даты</w:t>
      </w:r>
      <w:proofErr w:type="gramEnd"/>
      <w:r>
        <w:rPr>
          <w:rFonts w:ascii="Arial" w:hAnsi="Arial" w:cs="Arial"/>
          <w:color w:val="000000"/>
          <w:spacing w:val="3"/>
        </w:rP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Pr>
          <w:rFonts w:ascii="Arial" w:hAnsi="Arial" w:cs="Arial"/>
          <w:color w:val="000000"/>
          <w:spacing w:val="3"/>
        </w:rPr>
        <w:t>с даты выявления</w:t>
      </w:r>
      <w:proofErr w:type="gramEnd"/>
      <w:r>
        <w:rPr>
          <w:rFonts w:ascii="Arial" w:hAnsi="Arial" w:cs="Arial"/>
          <w:color w:val="000000"/>
          <w:spacing w:val="3"/>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w:t>
      </w:r>
      <w:proofErr w:type="gramStart"/>
      <w:r>
        <w:rPr>
          <w:rFonts w:ascii="Arial" w:hAnsi="Arial" w:cs="Arial"/>
          <w:color w:val="000000"/>
          <w:spacing w:val="3"/>
        </w:rP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rPr>
          <w:rFonts w:ascii="Arial" w:hAnsi="Arial" w:cs="Arial"/>
          <w:color w:val="000000"/>
          <w:spacing w:val="3"/>
        </w:rPr>
        <w:t xml:space="preserve"> органом по защите прав субъектов персональных данных, также указанный орган.</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Pr>
          <w:rFonts w:ascii="Arial" w:hAnsi="Arial" w:cs="Arial"/>
          <w:color w:val="000000"/>
          <w:spacing w:val="3"/>
        </w:rPr>
        <w:t>с даты поступления</w:t>
      </w:r>
      <w:proofErr w:type="gramEnd"/>
      <w:r>
        <w:rPr>
          <w:rFonts w:ascii="Arial" w:hAnsi="Arial" w:cs="Arial"/>
          <w:color w:val="000000"/>
          <w:spacing w:val="3"/>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22. </w:t>
      </w:r>
      <w:r>
        <w:rPr>
          <w:rStyle w:val="a5"/>
          <w:rFonts w:ascii="Arial" w:hAnsi="Arial" w:cs="Arial"/>
          <w:color w:val="000000"/>
          <w:spacing w:val="3"/>
        </w:rPr>
        <w:t>Уведомление об обработке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1) относящихся к субъектам персональных данных, которых связывают с оператором трудовые отношения;</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w:t>
      </w:r>
      <w:proofErr w:type="gramStart"/>
      <w:r>
        <w:rPr>
          <w:rFonts w:ascii="Arial" w:hAnsi="Arial" w:cs="Arial"/>
          <w:color w:val="000000"/>
          <w:spacing w:val="3"/>
        </w:rPr>
        <w:t>являющихся</w:t>
      </w:r>
      <w:proofErr w:type="gramEnd"/>
      <w:r>
        <w:rPr>
          <w:rFonts w:ascii="Arial" w:hAnsi="Arial" w:cs="Arial"/>
          <w:color w:val="000000"/>
          <w:spacing w:val="3"/>
        </w:rPr>
        <w:t xml:space="preserve"> общедоступными персональными данными;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включающих в себя только фамилии, имена и отчества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w:t>
      </w:r>
      <w:r>
        <w:rPr>
          <w:rFonts w:ascii="Arial" w:hAnsi="Arial" w:cs="Arial"/>
          <w:color w:val="000000"/>
          <w:spacing w:val="3"/>
        </w:rPr>
        <w:lastRenderedPageBreak/>
        <w:t>безопасности персональных данных при их обработке и к соблюдению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наименование (фамилия, имя, отчество), адрес оператора;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цель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категории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категории субъектов, персональные данные которых обрабатываются;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правовое основание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перечень действий с персональными данными, общее описание используемых оператором способов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8) дата начала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9) срок или условие прекращения обработки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Уполномоченный орган по защите прав субъектов персональных данных в течение тридцати дней </w:t>
      </w:r>
      <w:proofErr w:type="gramStart"/>
      <w:r>
        <w:rPr>
          <w:rFonts w:ascii="Arial" w:hAnsi="Arial" w:cs="Arial"/>
          <w:color w:val="000000"/>
          <w:spacing w:val="3"/>
        </w:rPr>
        <w:t>с даты поступления</w:t>
      </w:r>
      <w:proofErr w:type="gramEnd"/>
      <w:r>
        <w:rPr>
          <w:rFonts w:ascii="Arial" w:hAnsi="Arial" w:cs="Arial"/>
          <w:color w:val="000000"/>
          <w:spacing w:val="3"/>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w:t>
      </w:r>
      <w:r>
        <w:rPr>
          <w:rFonts w:ascii="Arial" w:hAnsi="Arial" w:cs="Arial"/>
          <w:color w:val="000000"/>
          <w:spacing w:val="3"/>
        </w:rPr>
        <w:lastRenderedPageBreak/>
        <w:t>защите прав субъектов персональных данных, а также в связи с внесением сведений в реестр операторов.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w:t>
      </w:r>
      <w:proofErr w:type="gramStart"/>
      <w:r>
        <w:rPr>
          <w:rFonts w:ascii="Arial" w:hAnsi="Arial" w:cs="Arial"/>
          <w:color w:val="000000"/>
          <w:spacing w:val="3"/>
        </w:rPr>
        <w:t>с даты возникновения</w:t>
      </w:r>
      <w:proofErr w:type="gramEnd"/>
      <w:r>
        <w:rPr>
          <w:rFonts w:ascii="Arial" w:hAnsi="Arial" w:cs="Arial"/>
          <w:color w:val="000000"/>
          <w:spacing w:val="3"/>
        </w:rPr>
        <w:t xml:space="preserve"> таких изменений.</w:t>
      </w:r>
    </w:p>
    <w:p w:rsidR="00B15384" w:rsidRDefault="00B15384" w:rsidP="00B15384">
      <w:pPr>
        <w:pStyle w:val="a3"/>
        <w:spacing w:before="0" w:beforeAutospacing="0" w:after="300" w:afterAutospacing="0" w:line="384" w:lineRule="atLeast"/>
        <w:jc w:val="center"/>
        <w:rPr>
          <w:rFonts w:ascii="Arial" w:hAnsi="Arial" w:cs="Arial"/>
          <w:color w:val="000000"/>
          <w:spacing w:val="3"/>
        </w:rPr>
      </w:pPr>
      <w:r>
        <w:rPr>
          <w:rFonts w:ascii="Arial" w:hAnsi="Arial" w:cs="Arial"/>
          <w:color w:val="000000"/>
          <w:spacing w:val="3"/>
        </w:rPr>
        <w:t>Глава 5. </w:t>
      </w:r>
      <w:r>
        <w:rPr>
          <w:rStyle w:val="a5"/>
          <w:rFonts w:ascii="Arial" w:hAnsi="Arial" w:cs="Arial"/>
          <w:color w:val="000000"/>
          <w:spacing w:val="3"/>
        </w:rPr>
        <w:t>Контроль и надзор за обработкой персональных данных. Ответственность за нарушение требований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23. </w:t>
      </w:r>
      <w:r>
        <w:rPr>
          <w:rStyle w:val="a5"/>
          <w:rFonts w:ascii="Arial" w:hAnsi="Arial" w:cs="Arial"/>
          <w:color w:val="000000"/>
          <w:spacing w:val="3"/>
        </w:rPr>
        <w:t>Уполномоченный орган по защите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1. </w:t>
      </w:r>
      <w:proofErr w:type="gramStart"/>
      <w:r>
        <w:rPr>
          <w:rFonts w:ascii="Arial" w:hAnsi="Arial" w:cs="Arial"/>
          <w:color w:val="000000"/>
          <w:spacing w:val="3"/>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Уполномоченный орган по защите прав субъектов персональных данных имеет право:</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требовать от оператора уточнения, блокирования или уничтожения недостоверных или полученных незаконным путем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9) привлекать к административной ответственности лиц, виновных в нарушении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w:t>
      </w:r>
      <w:r>
        <w:rPr>
          <w:rFonts w:ascii="Arial" w:hAnsi="Arial" w:cs="Arial"/>
          <w:color w:val="000000"/>
          <w:spacing w:val="3"/>
        </w:rPr>
        <w:lastRenderedPageBreak/>
        <w:t>им своей деятельности, должна обеспечиваться конфиденциальность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5. Уполномоченный орган по защите прав субъектов персональных данных обязан:</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вести реестр операторов;</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4) осуществлять меры, направленные на совершенствование защиты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proofErr w:type="gramStart"/>
      <w:r>
        <w:rPr>
          <w:rFonts w:ascii="Arial" w:hAnsi="Arial" w:cs="Arial"/>
          <w:color w:val="000000"/>
          <w:spacing w:val="3"/>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7) выполнять иные предусмотренные законодательством Российской Федерации обязанности.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6. Решения уполномоченного органа по защите прав субъектов персональных данных могут быть обжалованы в судебном порядке.</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w:t>
      </w:r>
      <w:r>
        <w:rPr>
          <w:rFonts w:ascii="Arial" w:hAnsi="Arial" w:cs="Arial"/>
          <w:color w:val="000000"/>
          <w:spacing w:val="3"/>
        </w:rPr>
        <w:lastRenderedPageBreak/>
        <w:t>Российской Федерации. Указанный отчет подлежит опубликованию в средствах массовой информации.</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24. </w:t>
      </w:r>
      <w:r>
        <w:rPr>
          <w:rStyle w:val="a5"/>
          <w:rFonts w:ascii="Arial" w:hAnsi="Arial" w:cs="Arial"/>
          <w:color w:val="000000"/>
          <w:spacing w:val="3"/>
        </w:rPr>
        <w:t>Ответственность за нарушение требований настоящего Федерального закона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B15384" w:rsidRDefault="00B15384" w:rsidP="00B15384">
      <w:pPr>
        <w:pStyle w:val="a3"/>
        <w:spacing w:before="0" w:beforeAutospacing="0" w:after="300" w:afterAutospacing="0" w:line="384" w:lineRule="atLeast"/>
        <w:jc w:val="center"/>
        <w:rPr>
          <w:rFonts w:ascii="Arial" w:hAnsi="Arial" w:cs="Arial"/>
          <w:color w:val="000000"/>
          <w:spacing w:val="3"/>
        </w:rPr>
      </w:pPr>
      <w:r>
        <w:rPr>
          <w:rFonts w:ascii="Arial" w:hAnsi="Arial" w:cs="Arial"/>
          <w:color w:val="000000"/>
          <w:spacing w:val="3"/>
        </w:rPr>
        <w:t>Глава 6. </w:t>
      </w:r>
      <w:r>
        <w:rPr>
          <w:rStyle w:val="a5"/>
          <w:rFonts w:ascii="Arial" w:hAnsi="Arial" w:cs="Arial"/>
          <w:color w:val="000000"/>
          <w:spacing w:val="3"/>
        </w:rPr>
        <w:t>Заключительные положения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Статья 25. </w:t>
      </w:r>
      <w:r>
        <w:rPr>
          <w:rStyle w:val="a5"/>
          <w:rFonts w:ascii="Arial" w:hAnsi="Arial" w:cs="Arial"/>
          <w:color w:val="000000"/>
          <w:spacing w:val="3"/>
        </w:rPr>
        <w:t>Заключительные положения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1. Настоящий Федеральный закон вступает в силу по истечении ста восьмидесяти дней после дня его официального опубликования.</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B15384" w:rsidRDefault="00B15384" w:rsidP="00B15384">
      <w:pPr>
        <w:pStyle w:val="a3"/>
        <w:spacing w:before="0" w:beforeAutospacing="0" w:after="300" w:afterAutospacing="0" w:line="384" w:lineRule="atLeast"/>
        <w:rPr>
          <w:rFonts w:ascii="Arial" w:hAnsi="Arial" w:cs="Arial"/>
          <w:color w:val="000000"/>
          <w:spacing w:val="3"/>
        </w:rPr>
      </w:pPr>
      <w:r>
        <w:rPr>
          <w:rFonts w:ascii="Arial" w:hAnsi="Arial" w:cs="Arial"/>
          <w:color w:val="000000"/>
          <w:spacing w:val="3"/>
        </w:rPr>
        <w:t xml:space="preserve">4. </w:t>
      </w:r>
      <w:proofErr w:type="gramStart"/>
      <w:r>
        <w:rPr>
          <w:rFonts w:ascii="Arial" w:hAnsi="Arial" w:cs="Arial"/>
          <w:color w:val="000000"/>
          <w:spacing w:val="3"/>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w:t>
      </w:r>
      <w:r>
        <w:rPr>
          <w:rFonts w:ascii="Arial" w:hAnsi="Arial" w:cs="Arial"/>
          <w:color w:val="000000"/>
          <w:spacing w:val="3"/>
        </w:rPr>
        <w:lastRenderedPageBreak/>
        <w:t>настоящего Федерального закона, уведомление, предусмотренное частью 3 статьи 22 настоящего Федерального закона, не позднее 1 января</w:t>
      </w:r>
      <w:proofErr w:type="gramEnd"/>
      <w:r>
        <w:rPr>
          <w:rFonts w:ascii="Arial" w:hAnsi="Arial" w:cs="Arial"/>
          <w:color w:val="000000"/>
          <w:spacing w:val="3"/>
        </w:rPr>
        <w:t xml:space="preserve"> 2008 года.</w:t>
      </w:r>
    </w:p>
    <w:p w:rsidR="00B15384" w:rsidRDefault="00B15384" w:rsidP="00B15384">
      <w:pPr>
        <w:pStyle w:val="a3"/>
        <w:spacing w:before="0" w:beforeAutospacing="0" w:after="300" w:afterAutospacing="0" w:line="384" w:lineRule="atLeast"/>
        <w:jc w:val="right"/>
        <w:rPr>
          <w:rFonts w:ascii="Arial" w:hAnsi="Arial" w:cs="Arial"/>
          <w:color w:val="000000"/>
          <w:spacing w:val="3"/>
        </w:rPr>
      </w:pPr>
      <w:r>
        <w:rPr>
          <w:rStyle w:val="a5"/>
          <w:rFonts w:ascii="Arial" w:hAnsi="Arial" w:cs="Arial"/>
          <w:color w:val="000000"/>
          <w:spacing w:val="3"/>
        </w:rPr>
        <w:t>Президент </w:t>
      </w:r>
      <w:r>
        <w:rPr>
          <w:rFonts w:ascii="Arial" w:hAnsi="Arial" w:cs="Arial"/>
          <w:b/>
          <w:bCs/>
          <w:color w:val="000000"/>
          <w:spacing w:val="3"/>
        </w:rPr>
        <w:br/>
      </w:r>
      <w:r>
        <w:rPr>
          <w:rStyle w:val="a5"/>
          <w:rFonts w:ascii="Arial" w:hAnsi="Arial" w:cs="Arial"/>
          <w:color w:val="000000"/>
          <w:spacing w:val="3"/>
        </w:rPr>
        <w:t>Российской Федерации </w:t>
      </w:r>
      <w:r>
        <w:rPr>
          <w:rFonts w:ascii="Arial" w:hAnsi="Arial" w:cs="Arial"/>
          <w:b/>
          <w:bCs/>
          <w:color w:val="000000"/>
          <w:spacing w:val="3"/>
        </w:rPr>
        <w:br/>
      </w:r>
      <w:r>
        <w:rPr>
          <w:rStyle w:val="a5"/>
          <w:rFonts w:ascii="Arial" w:hAnsi="Arial" w:cs="Arial"/>
          <w:color w:val="000000"/>
          <w:spacing w:val="3"/>
        </w:rPr>
        <w:t>В. Путин</w:t>
      </w:r>
    </w:p>
    <w:p w:rsidR="00015968" w:rsidRDefault="00015968"/>
    <w:sectPr w:rsidR="00015968" w:rsidSect="00015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384"/>
    <w:rsid w:val="00015968"/>
    <w:rsid w:val="00B153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5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15384"/>
    <w:rPr>
      <w:i/>
      <w:iCs/>
    </w:rPr>
  </w:style>
  <w:style w:type="character" w:styleId="a5">
    <w:name w:val="Strong"/>
    <w:basedOn w:val="a0"/>
    <w:uiPriority w:val="22"/>
    <w:qFormat/>
    <w:rsid w:val="00B15384"/>
    <w:rPr>
      <w:b/>
      <w:bCs/>
    </w:rPr>
  </w:style>
</w:styles>
</file>

<file path=word/webSettings.xml><?xml version="1.0" encoding="utf-8"?>
<w:webSettings xmlns:r="http://schemas.openxmlformats.org/officeDocument/2006/relationships" xmlns:w="http://schemas.openxmlformats.org/wordprocessingml/2006/main">
  <w:divs>
    <w:div w:id="2216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7001</Words>
  <Characters>39912</Characters>
  <Application>Microsoft Office Word</Application>
  <DocSecurity>0</DocSecurity>
  <Lines>332</Lines>
  <Paragraphs>93</Paragraphs>
  <ScaleCrop>false</ScaleCrop>
  <Company/>
  <LinksUpToDate>false</LinksUpToDate>
  <CharactersWithSpaces>46820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1</cp:revision>
  <dcterms:created xsi:type="dcterms:W3CDTF">2019-05-23T07:13:00Z</dcterms:created>
  <dcterms:modified xsi:type="dcterms:W3CDTF">2019-05-23T07:14:00Z</dcterms:modified>
</cp:coreProperties>
</file>