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71A" w:rsidRDefault="00E4271A" w:rsidP="00E4271A">
      <w:r>
        <w:t>Согласовано                                                                                                   «Утверждаю»</w:t>
      </w:r>
    </w:p>
    <w:p w:rsidR="00E4271A" w:rsidRDefault="00E4271A" w:rsidP="00E4271A">
      <w:r>
        <w:t>Председатель профкома___________                                                     Директор школы__________</w:t>
      </w:r>
    </w:p>
    <w:p w:rsidR="00E4271A" w:rsidRPr="00606FE0" w:rsidRDefault="00E4271A" w:rsidP="00E4271A">
      <w:r w:rsidRPr="00606FE0">
        <w:t>/</w:t>
      </w:r>
      <w:proofErr w:type="spellStart"/>
      <w:r>
        <w:t>Г.С.Сайпулаев</w:t>
      </w:r>
      <w:proofErr w:type="spellEnd"/>
      <w:r w:rsidRPr="00606FE0">
        <w:t>/</w:t>
      </w:r>
      <w:r>
        <w:t xml:space="preserve">                                                                                               </w:t>
      </w:r>
      <w:r w:rsidRPr="00606FE0">
        <w:t>/</w:t>
      </w:r>
      <w:r>
        <w:t xml:space="preserve">Р. Г. </w:t>
      </w:r>
      <w:proofErr w:type="spellStart"/>
      <w:r>
        <w:t>Малаалиева</w:t>
      </w:r>
      <w:proofErr w:type="spellEnd"/>
      <w:r w:rsidRPr="00606FE0">
        <w:t>/</w:t>
      </w:r>
    </w:p>
    <w:p w:rsidR="00E4271A" w:rsidRPr="008D67FD" w:rsidRDefault="00E4271A" w:rsidP="00E4271A">
      <w:r>
        <w:t xml:space="preserve">___  ____  </w:t>
      </w:r>
      <w:proofErr w:type="spellStart"/>
      <w:r>
        <w:t>_________</w:t>
      </w:r>
      <w:proofErr w:type="gramStart"/>
      <w:r>
        <w:t>г</w:t>
      </w:r>
      <w:proofErr w:type="spellEnd"/>
      <w:proofErr w:type="gramEnd"/>
      <w:r>
        <w:t xml:space="preserve">.                                                                                   ____  ______  </w:t>
      </w:r>
      <w:proofErr w:type="spellStart"/>
      <w:r>
        <w:t>________г</w:t>
      </w:r>
      <w:proofErr w:type="spellEnd"/>
      <w:r>
        <w:t>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</w:p>
    <w:p w:rsidR="00E4271A" w:rsidRP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E4271A">
        <w:rPr>
          <w:color w:val="000000"/>
          <w:sz w:val="28"/>
          <w:szCs w:val="28"/>
        </w:rPr>
        <w:t>Положение</w:t>
      </w:r>
    </w:p>
    <w:p w:rsidR="00E4271A" w:rsidRP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  <w:r w:rsidRPr="00E4271A">
        <w:rPr>
          <w:color w:val="000000"/>
          <w:sz w:val="28"/>
          <w:szCs w:val="28"/>
        </w:rPr>
        <w:t>о воспитательной работе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    1.Общие положения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1.1.</w:t>
      </w:r>
      <w:r>
        <w:rPr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Данное положение разработано на основе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-Конвенции о правах ребенка (принята Генеральной Ассамблеей ООН  44/25 от 20.11.1989г.),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-Федерального закона  «Об образовании в Российской Федерации» №273-ФЗ от   29.12.2012 г.,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-Федерального закона  "Об основах системы профилактики безнадзорности  и правонарушений несовершеннолетних" N 120-ФЗ  от 24.06. 1999 г.,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-Федерального  закона  «Об основных гарантиях прав ребенка в Российской Федерации» № 124-ФЗ от 24.07. 1998г.</w:t>
      </w:r>
      <w:r>
        <w:rPr>
          <w:color w:val="000000"/>
          <w:sz w:val="28"/>
          <w:szCs w:val="28"/>
          <w:shd w:val="clear" w:color="auto" w:fill="FFFFFF"/>
        </w:rPr>
        <w:t>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-Федерального закона «О безопасности дорожного движения» №196-ФЗ  от 10.12.1995г.,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- Федеральной Целевой Программы «Развитие физической культуры и спорта в Российской федерации на 2006 - 2015 годы» (</w:t>
      </w:r>
      <w:proofErr w:type="gramStart"/>
      <w:r>
        <w:rPr>
          <w:color w:val="000000"/>
          <w:sz w:val="28"/>
          <w:szCs w:val="28"/>
          <w:shd w:val="clear" w:color="auto" w:fill="FFFFFF"/>
        </w:rPr>
        <w:t>утверждена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№7 от 11.01.2006 г.),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  Государственной  программы  «Патриотическое воспитание граждан Российской Федерации на 2011–2015 годы» (</w:t>
      </w:r>
      <w:proofErr w:type="gramStart"/>
      <w:r>
        <w:rPr>
          <w:color w:val="000000"/>
          <w:sz w:val="28"/>
          <w:szCs w:val="28"/>
        </w:rPr>
        <w:t>утверждена</w:t>
      </w:r>
      <w:proofErr w:type="gramEnd"/>
      <w:r>
        <w:rPr>
          <w:color w:val="000000"/>
          <w:sz w:val="28"/>
          <w:szCs w:val="28"/>
        </w:rPr>
        <w:t>  Постановлением Правительства Российской Федерации  №795 от 05.10.2010 г.),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-Концепцией профилактики употребления  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 в образовательной среде (утверждена министерством образования и науки РФ 05.09.2011г.)                               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-Устава школы,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-локальных актов.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1.2.</w:t>
      </w:r>
      <w:r>
        <w:rPr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Воспитание является приоритетным направлением в образовательном процессе школы.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1.3.</w:t>
      </w:r>
      <w:r>
        <w:rPr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>Воспитательная работа направлена на достижение целей и задач, определенных Уставом школы.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rPr>
          <w:b/>
          <w:bCs/>
          <w:color w:val="000000"/>
          <w:sz w:val="28"/>
          <w:szCs w:val="28"/>
        </w:rPr>
      </w:pP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rPr>
          <w:b/>
          <w:bCs/>
          <w:color w:val="000000"/>
          <w:sz w:val="28"/>
          <w:szCs w:val="28"/>
        </w:rPr>
      </w:pP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lastRenderedPageBreak/>
        <w:t>2.</w:t>
      </w:r>
      <w:r>
        <w:rPr>
          <w:color w:val="000000"/>
          <w:sz w:val="14"/>
          <w:szCs w:val="14"/>
        </w:rPr>
        <w:t>        </w:t>
      </w:r>
      <w:r>
        <w:rPr>
          <w:b/>
          <w:bCs/>
          <w:color w:val="000000"/>
          <w:sz w:val="28"/>
          <w:szCs w:val="28"/>
        </w:rPr>
        <w:t>Сущность, цели, задачи, приоритетные направления,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участники воспитания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2.1. Воспитание -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>
        <w:rPr>
          <w:color w:val="000000"/>
          <w:sz w:val="28"/>
          <w:szCs w:val="28"/>
        </w:rPr>
        <w:t>социокультурных</w:t>
      </w:r>
      <w:proofErr w:type="spellEnd"/>
      <w:r>
        <w:rPr>
          <w:color w:val="000000"/>
          <w:sz w:val="28"/>
          <w:szCs w:val="28"/>
        </w:rPr>
        <w:t>, духовно-нравственных ценностей и принятых в обществе правил и норм поведения в интересах человека, семьи, общества и государства. В основе процесса воспитания в школе лежит личностно ориентированный подход к учащимся. Исходя из этого, под воспитанием понимается создание условий для саморазвития ребёнка, т.е. для реализации её познавательного, ценностного, творческого и коммуникативного потенциала.</w:t>
      </w:r>
    </w:p>
    <w:p w:rsidR="00E4271A" w:rsidRDefault="00E4271A" w:rsidP="00E427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Воспитательная работа школы направлена на решение проблемы: «Личностно-ориентированный подход в обучении и воспитании здоровой  интеллектуально-развитой личности»,  на достижение общей цели воспитания – усвоение ребенком необходимого для жизни в обществе социального опыта и формирования принимаемой обществом системы ценностей; а также  на реализацию цели,  намеченной педагогическим коллективом: воспитание здоровой интеллектуально – развитой личности, способной адаптироваться в современной среде. Специфика внеклассной воспитательной работы проявляется в ходе решения следующих задач: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формирование у школьников позитивной «Я - концепции»;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формирование гражданско-патриотического сознания, развитие чувства сопричастности судьбам Отечества, формирование нравственной позиции;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социализация учащихся, подготовка их к жизни в сложных условиях современной действительности;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воспитание ответственного отношения к жизни через активное сострадание и милосердие;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развитие творческих способностей учащихся;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 укрепление здоровья учащихся, воспитание стремления к здоровому образу жизни.</w:t>
      </w:r>
    </w:p>
    <w:p w:rsidR="00E4271A" w:rsidRDefault="00E4271A" w:rsidP="00E4271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   В воспитательном процессе используются  различные технологии: педагогика сотрудничества, развитие творческих качеств личности, личностно-ориентированный, </w:t>
      </w:r>
      <w:proofErr w:type="spellStart"/>
      <w:r>
        <w:rPr>
          <w:color w:val="000000"/>
          <w:sz w:val="28"/>
          <w:szCs w:val="28"/>
        </w:rPr>
        <w:t>компетентностный</w:t>
      </w:r>
      <w:proofErr w:type="spellEnd"/>
      <w:r>
        <w:rPr>
          <w:color w:val="000000"/>
          <w:sz w:val="28"/>
          <w:szCs w:val="28"/>
        </w:rPr>
        <w:t>  подход и др.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Принципы воспитания: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-принцип </w:t>
      </w:r>
      <w:proofErr w:type="spellStart"/>
      <w:r>
        <w:rPr>
          <w:color w:val="000000"/>
          <w:sz w:val="28"/>
          <w:szCs w:val="28"/>
        </w:rPr>
        <w:t>самоактуализации</w:t>
      </w:r>
      <w:proofErr w:type="spellEnd"/>
      <w:r>
        <w:rPr>
          <w:color w:val="000000"/>
          <w:sz w:val="28"/>
          <w:szCs w:val="28"/>
        </w:rPr>
        <w:t xml:space="preserve"> (поддержка стремления учащихся к проявлению и развитию своих природных и социально приобретенных возможностей);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-принцип индивидуальности (создание условий для формирования индивидуальности личности учащегося и педагога);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-принцип </w:t>
      </w:r>
      <w:proofErr w:type="spellStart"/>
      <w:r>
        <w:rPr>
          <w:color w:val="000000"/>
          <w:sz w:val="28"/>
          <w:szCs w:val="28"/>
        </w:rPr>
        <w:t>субъектности</w:t>
      </w:r>
      <w:proofErr w:type="spellEnd"/>
      <w:r>
        <w:rPr>
          <w:color w:val="000000"/>
          <w:sz w:val="28"/>
          <w:szCs w:val="28"/>
        </w:rPr>
        <w:t xml:space="preserve"> (отношение к ребенку как субъекту в жизнедеятельности класса и школы);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-принцип выбора (создание таких условий воспитания, обучения и жизни, в которых ребенок находится в условиях постоянного выбора);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-принцип творчества и успеха (организация индивидуальной и коллективной творческой деятельности,  позволяющей определять и развивать индивидуальные особенности учащегося);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-принцип доверия и поддержки (вера в ребенка, доверие к нему, поддержка его устремлений к самореализации и самоутверждению).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Цель. </w:t>
      </w:r>
      <w:r>
        <w:rPr>
          <w:color w:val="000000"/>
          <w:sz w:val="28"/>
          <w:szCs w:val="28"/>
        </w:rPr>
        <w:t>Создание условий для гармоничного развития самостоятельной личности, охватывающих интеллектуальный, нравственный, культурный, эстетический и гражданский рост личности, способной адаптироваться к изменяющимся условиям жизни в обществе.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Задачи: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-формирование активной жизненной позиции, умения общаться с другими людьми;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-содействие формированию сознательного отношения ребёнка к своему здоровью как основе личностного развития;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-совершенствование нравственных качеств учащихся;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-создание условий для развития способностей и склонностей учащихся.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2.2.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Приоритетными направлениями воспитания детей разного возраста являются: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1-4 классах - успешность процесса обучения, формирование духовно-нравственных ценностей, помощь ребёнку в получении общественного признания;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5-9 классах – помощь в регуляции общения со сверстниками,  взрослыми; помощь в самосознании своих особенностей; формирование активной жизненной позиции, совершенствование нравственных качеств учащихся;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10-11 классах – создание условий для социальной самореализации, профессионального самоопределения, подготовка учащихся к самостоятельной взрослой жизни.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2.3. Воспитание осуществляется всеми участниками образовательного процесса: педагогами, детьми, родителями</w:t>
      </w:r>
      <w:r>
        <w:rPr>
          <w:i/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 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Ученик является не только объектом</w:t>
      </w:r>
      <w:r>
        <w:rPr>
          <w:color w:val="000000"/>
          <w:sz w:val="28"/>
          <w:szCs w:val="28"/>
          <w:u w:val="single"/>
        </w:rPr>
        <w:t>,</w:t>
      </w:r>
      <w:r>
        <w:rPr>
          <w:color w:val="000000"/>
          <w:sz w:val="28"/>
          <w:szCs w:val="28"/>
        </w:rPr>
        <w:t> но и субъектом воспитания.  Задача педагогов -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Организационную и методическую помощь классным руководителям оказывают директор, заместитель директора по воспитательной работе, старшая вожатая, педагог - психолог, социальный педагог, преподаватель-организатор ОБЖ, медсестра, библиотекарь, руководитель школьного музея Боевой Славы, педагоги дополнительного образования.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   Старшая вожатая создаёт условия для самоопределения, самосовершенствования, саморазвития и самореализации детей и подростков через объединение активной, насыщенной интересными и полезными делами жизни детского коллектива, укрепление нравственного климата в нем и гуманных отношений, организует работу детского общественного объединения «Дети гор» и актива классов, проведение общешкольных мероприятий различной тематики.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Педагог-психолог и социальный педагог ведёт индивидуальную работу с трудновоспитуемыми учащимися, детьми «группы риска» и их семьями, организует охват детей «группы риска» внеурочной деятельностью, летним отдыхом, трудовой занятостью. Организует работу по профилактике правонарушений несовершеннолетних, детского дорожно-транспортного травматизма, борьбу с курением, профилактику алкоголизма, наркомании, оказание социально-психологической помощи детям-инвалидам, социально-педагогической реабилитации  несовершеннолетних, находящихся в социально опасном положении, ведёт диагностическую работу по различным направлениям.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</w:t>
      </w:r>
      <w:proofErr w:type="gramStart"/>
      <w:r>
        <w:rPr>
          <w:color w:val="000000"/>
          <w:sz w:val="28"/>
          <w:szCs w:val="28"/>
        </w:rPr>
        <w:t>Преподаватель-организатор ОБЖ ведёт работу с учащимися и работниками школы по обеспечению комплексной безопасности школы: воспитание основ безопасности в рамках курса ОБЖ, проведение инструктажей, занятий по антитеррористической защищённости, ГО и ЧС, ведёт работу с дружиной юных пожарных, принимает участие в организации спортивных соревнований, турниров «Школы безопасности», проведении месячника оборонно-массовой и спортивной работы, подготовке учащихся к игре «Зарница».</w:t>
      </w:r>
      <w:proofErr w:type="gramEnd"/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Медсестра школы организует медицинское сопровождение учащихся, пропаганду здорового образа жизни, здорового питания, проводит беседы о режиме школьника, физической активности, профилактике различных заболеваний, ведёт работу с родителями по охране жизни и здоровья детей.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Библиотекарь школы воспитывает любовь к чтению, умение работать с книгой, ведёт работу по программе библиотечно-библиографической грамотности, воспитанию  гражданственности, трудолюбия, уважения к правам и свободам человека, любви к окружающей природе, Родине, семье, формирование здорового образа жизни, общей культуры личности. Организует книжные выставки различной тематики, оказывает помощь педагогам в проведении предметных недель, вечеров,  общешкольных массовых мероприятий, закладывает основы для осознанного выбора и последующего освоения профессиональных образовательных программ.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       Педагоги дополнительного образования  ведут воспитательную  работу по различным направлениям: социально-педагогическому, художественно-эстетическому, физкультурно-спортивному, военно-патриотическому, в рамках работы кружков и спортивных секций. Дополнительное образование помогает детям развивать свои таланты и дарования, реализовать свой творческий  потенциал в различных видах деятельности, способствует их </w:t>
      </w:r>
      <w:r>
        <w:rPr>
          <w:color w:val="000000"/>
          <w:sz w:val="28"/>
          <w:szCs w:val="28"/>
        </w:rPr>
        <w:lastRenderedPageBreak/>
        <w:t>личностному росту, развитию познавательной активности, навыков работы с информацией, коммуникативных навыков, лидерских качеств, умению организовать свою деятельность, добиваться поставленной цели.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2.4.Методическая помощь классным руководителям.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Повышение профессионализма педагогов осуществляется через деятельность школьного методического объединения классных руководителей, которое осуществляет следующие функции: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-организует коллективное планирование и коллективный анализ жизнедеятельности школы;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-координирует воспитательную работу классных руководителей;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-определяет стратегические направления воспитательной работы школы;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-организует изучение и освоение современных технологий воспитания, форм и методов воспитательной работы;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-обсуждает социально-педагогические проблемы деятельности классных руководителей;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-обсуждает материалы по обобщению передового педагогического опыта.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54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Основными формами работы МО являются семинары, обобщение опыта работы, повышение квалификации классных руководителей.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465" w:hanging="465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    </w:t>
      </w:r>
      <w:r>
        <w:rPr>
          <w:b/>
          <w:bCs/>
          <w:color w:val="000000"/>
          <w:sz w:val="28"/>
          <w:szCs w:val="28"/>
        </w:rPr>
        <w:t>Основные направления воспитательной работы.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3.1.Воспитательная работа в школе  строится  в соответствии с Программой развития, Планом воспитательной работы школы на учебный год, планами воспитательной работы классных руководителей, а также рядом программ, отражающих различные направления воспитательной работы школы. 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3.2. Сегодня, в условиях социальной нестабильности в стране, обострения национальных отношений на Северном Кавказе  утраты духовных ценностей,  особенно значимой становится роль школы, как гаранта мира и общественной нравственности. В связи с этим время ставит нас перед необходимостью пересмотреть свои взгляды на воспитательный процесс в общеобразовательном учреждении. А.С. Макаренко говорил: “Воспитывать – значит учить жить”. А успех воспитания невозможен без знания реальных закономерностей, присущих человеческой природе, без опоры на глубинные знания бытия, становления и развития личности. Особое внимание в воспитательной работе школы уделяется профилактике терроризма и экстремизма, разжигания  расовой, межнациональной, межконфессиональной вражды и ненависти, воспитанию толерантности, уважения к традициям и культуре разных народов, гражданско-патриотическому, эстетическому воспитанию, воспитанию экологической культуры, нравственных качеств личности, ответственного отношения к своему здоровью, профилактике возникновения зависимостей.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Одним из важных направлений воспитательной работы школы является профилактика безнадзорности и правонарушений несовершеннолетних.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К задачам деятельности школы в данном направлении относятся: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-предупреждение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-обеспечение защиты прав и законных интересов несовершеннолетних;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-социально-педагогическая реабилитация несовершеннолетних, находящихся в социально опасном положении;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-выявление и пресечение случаев вовлечения несовершеннолетних в совершение преступлений и антиобщественных действий.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</w:t>
      </w:r>
      <w:proofErr w:type="gramStart"/>
      <w:r>
        <w:rPr>
          <w:color w:val="000000"/>
          <w:sz w:val="28"/>
          <w:szCs w:val="28"/>
        </w:rPr>
        <w:t>Деятельность школы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согласование деятельности школы и органов местного самоуправления,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Воспитательная  система  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  к саморазвитию. Такой системный подход позволяет сделать педагогический процесс более целесообразным, управляемым и эффективным.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3.3. Деятельность коллектива школы, направленная на создание системы воспитательной работы,  осуществляется по следующим  направлениям: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b/>
          <w:bCs/>
          <w:color w:val="000000"/>
          <w:sz w:val="28"/>
          <w:szCs w:val="28"/>
        </w:rPr>
        <w:t>Диагностическая деятельность.</w:t>
      </w:r>
      <w:r>
        <w:rPr>
          <w:color w:val="000000"/>
          <w:sz w:val="28"/>
          <w:szCs w:val="28"/>
        </w:rPr>
        <w:t> Изучение личности ребенка, воспитательных воздействий на учащихся, эффективности воспитательной работы. Диагностическая деятельность – важное направление в работе коллектива школы. Она позволяет определить качества личности детей, их отношение к учёбе, к школе, к сверстникам и взрослым,  в рамках мониторинга социальной обстановки в школе выявить и устранить причины и условия, способствующие вовлечению несовершеннолетних в совершение преступлений и антиобщественных действий, безнадзорности, беспризорности, правонарушений детей и подростков. Работа всех участников воспитательного процесса направлена на то, чтобы</w:t>
      </w:r>
      <w:r>
        <w:rPr>
          <w:color w:val="C00000"/>
          <w:sz w:val="28"/>
          <w:szCs w:val="28"/>
        </w:rPr>
        <w:t> </w:t>
      </w:r>
      <w:r>
        <w:rPr>
          <w:color w:val="000000"/>
          <w:sz w:val="28"/>
          <w:szCs w:val="28"/>
        </w:rPr>
        <w:t> вовремя заметить проблемы и угрозы, с которыми сталкивается ребёнок, и так же своевременно устранить их, провести необходимую коррекционную работу, иногда даже сохранить самое главное – жизнь и здоровье ребёнка.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b/>
          <w:bCs/>
          <w:color w:val="000000"/>
          <w:sz w:val="28"/>
          <w:szCs w:val="28"/>
        </w:rPr>
        <w:t>Организационно – педагогическая деятельность</w:t>
      </w:r>
      <w:r>
        <w:rPr>
          <w:color w:val="000000"/>
          <w:sz w:val="28"/>
          <w:szCs w:val="28"/>
        </w:rPr>
        <w:t>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воспитание познавательной активности,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гражданско-патриотическое воспитание,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духовно-нравственное воспитание,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>эстетическое воспитание,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экологическое воспитание,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правовое  воспитание,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профилактика правонарушений и преступлений среди детей и подростков,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-профессиональная ориентация и трудовое воспитание школьников,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-физическое воспитание и формирование здорового образа жизни,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-развитие детского самоуправления.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b/>
          <w:bCs/>
          <w:color w:val="000000"/>
          <w:sz w:val="28"/>
          <w:szCs w:val="28"/>
        </w:rPr>
        <w:t>Организация взаимодействия школы с семьей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Работа школы с родителями включает следующие блоки: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-психолого-педагогическая диагностика семьи;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-повышение психолого-педагогических знаний родителей;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-вовлечение родителей в школьные дела;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-участие родителей в управлении школой;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воспитанием и содержанием детей в социально неблагополучных семьях.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4. Содержание, формы и методы воспитательной работы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4.1.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Содержание воспитательной работы включает в себя следующие компоненты: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-воспитание в процессе обучения;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-стиль, тон отношений в школьном коллективе, морально - психологический климат;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-внеурочная (</w:t>
      </w:r>
      <w:proofErr w:type="spellStart"/>
      <w:r>
        <w:rPr>
          <w:color w:val="000000"/>
          <w:sz w:val="28"/>
          <w:szCs w:val="28"/>
        </w:rPr>
        <w:t>внеучебная</w:t>
      </w:r>
      <w:proofErr w:type="spellEnd"/>
      <w:r>
        <w:rPr>
          <w:color w:val="000000"/>
          <w:sz w:val="28"/>
          <w:szCs w:val="28"/>
        </w:rPr>
        <w:t>) деятельность.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Отбор содержания, форм и методов воспитательной работы определяется моделями выпускников ступеней обучения, механизмом их реализации, локальными актами, в том числе данным положением, Уставом школы, планом работы школы, планом классного руководителя на учебный год.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В системе воспитательной работы школы можно выделить несколько её форм, способствующих реализации личностно-ориентированного подхода: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•   Коллективные  творческие дела (КТД)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•   Участие в  районных конкурсах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•   Организация выездных экскурсий, посещение музеев, театров, выставок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•   Занятия в системе дополнительного образования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•   Школьная газета « </w:t>
      </w:r>
      <w:proofErr w:type="spellStart"/>
      <w:r>
        <w:rPr>
          <w:color w:val="000000"/>
          <w:sz w:val="28"/>
          <w:szCs w:val="28"/>
        </w:rPr>
        <w:t>Инфомания</w:t>
      </w:r>
      <w:proofErr w:type="spellEnd"/>
      <w:r>
        <w:rPr>
          <w:color w:val="000000"/>
          <w:sz w:val="28"/>
          <w:szCs w:val="28"/>
        </w:rPr>
        <w:t>»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</w:t>
      </w:r>
      <w:proofErr w:type="gramStart"/>
      <w:r>
        <w:rPr>
          <w:color w:val="000000"/>
          <w:sz w:val="28"/>
          <w:szCs w:val="28"/>
        </w:rPr>
        <w:t>Коллективные творческие дела являются основой всей воспитательной работы школы, т.к. именно совместная работа всех участников воспитательного процесса позволяет достичь успехов в формировании личности ребёнка: привить навыки сотрудничества, коллективного взаимодействия, умение распределять обязанности, учитывать интересы других, оказывать необходимую помощь, позитивно разрешать конфликты, приучает творчески подходить к делу, делает совместную жизнь  учащихся и педагогов плодотворной и интересной.</w:t>
      </w:r>
      <w:proofErr w:type="gramEnd"/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4.3.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Воспитание в процессе обучения осуществляется через отбор содержания для урока, организацию деятельности учащихся на уроке, влияние личности учителя на школьников. Координация  воспитательной деятельности учителей-предметников осуществляется на заседаниях школьных методических объединений. Воспитание в процессе обучения ведется с учетом личностных особенностей учащихся, их учебной мотивации.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 В школе в рамках работы кружков и секций реализуется ряд кружков: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-Юный турист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-Юный краевед,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-Информатик,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-Глобус,</w:t>
      </w:r>
    </w:p>
    <w:p w:rsidR="00E4271A" w:rsidRP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 w:rsidRPr="00E4271A">
        <w:rPr>
          <w:color w:val="000000"/>
          <w:sz w:val="28"/>
          <w:szCs w:val="28"/>
        </w:rPr>
        <w:t>-Цветоводы,</w:t>
      </w:r>
    </w:p>
    <w:p w:rsidR="00E4271A" w:rsidRP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 w:rsidRPr="00E4271A">
        <w:rPr>
          <w:color w:val="000000"/>
          <w:sz w:val="28"/>
          <w:szCs w:val="28"/>
        </w:rPr>
        <w:t>-Юные медики,</w:t>
      </w:r>
    </w:p>
    <w:p w:rsidR="00E4271A" w:rsidRP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color w:val="000000"/>
          <w:sz w:val="28"/>
          <w:szCs w:val="28"/>
        </w:rPr>
      </w:pPr>
      <w:r w:rsidRPr="00E4271A">
        <w:rPr>
          <w:color w:val="000000"/>
          <w:sz w:val="28"/>
          <w:szCs w:val="28"/>
        </w:rPr>
        <w:t>-спортивные секции.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Внеурочная воспитательная работа осуществляется на трех уровнях: внеурочная воспитательная деятельность в классе, внеурочная воспитательная деятельность в школе, внешкольная воспитательная деятельность.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Внеурочная воспитательная деятельность в классе осуществляется классным руководителем в соответствии с планом воспитательной работы с классом на год, утвержденным директором школы, его должностной инструкцией.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Внеурочная воспитательная деятельность в школе организуется заместителем директора по воспитательной работе, педагогом в соответствии с планом воспитательной работы школы на год, утвержденным директором школы, их должностными инструкциями.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Внешкольная воспитательная деятельность осуществляется педагогами учреждений дополнительного образования Красногвардейского района (ДЮСШ, ДШИ, ЦДТ), специалистами Сельского Совета и Дома культуры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едвеженский</w:t>
      </w:r>
      <w:proofErr w:type="spellEnd"/>
      <w:r>
        <w:rPr>
          <w:color w:val="000000"/>
          <w:sz w:val="28"/>
          <w:szCs w:val="28"/>
        </w:rPr>
        <w:t>, которые согласуют проведение совместных мероприятий с привлечением учащихся с администрацией школы.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5. Классный руководитель, его роль в воспитательной работе школы.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5.1.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Классный руководитель – педагог школы, назначаемый и освобождаемый от должности приказом директора школы.  Классным руководителем в 1-4 классах  является учитель начальных классов, в 5-11 классах учитель, как правило, преподающий свой учебный предмет в данном классе.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 период отпуска или временной нетрудоспособности классного руководителя его обязанности могут быть возложены на другого учителя, не имеющего классного руководства.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 Назначение, функции, направления, содержание и формы деятельности классного руководителя.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Основное назначение классного руководителя – обеспечение личностно-ориентированного подхода  к воспитанию детей.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Классный руководитель выполняет следующие функции: аналитическую, контролирующую, координирующую, коммуникативную.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Направления деятельности классного руководителя: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-индивидуальная работа с учащимися  своего класса;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-работа с коллективом класса;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-взаимодействие с участниками учебно-воспитательного процесса (учителями-предметниками, педагогами дополнительного образования,  администрацией);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-деятельность по сохранению и укреплению здоровья;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-работа с семьями учащихся.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Работа классного руководителя строится на основе анализа предыдущей деятельности, позитивных и негативных тенденций общественной жизни, на основе личностно- ориентированного подхода. Также он принимает во внимание уровень воспитанности обучающихся, социальные и материальные условия их жизни, специфику семейных отношений.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Формы работы могут быть разнообразными в соответствии с возрастными особенностями детей, поставленными воспитательными задачами, однако они не должны наносить физический и моральный ущерб ребенку, нарушать его права, унижать его личное достоинство, не должны вступать в противоречие с общешкольной воспитательной политикой.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Особое место в деятельности классного руководителя занимает классный час - форма организации процесса непосредственного общения педагогов и воспитанников, в ходе которого могут подниматься и решаться важные нравственные проблемы.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Организация деятельности классного руководителя.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Организует и контролирует работу классного руководителя заместитель директора по воспитательной работе. Администрация школы создает необходимые условия для работы классного руководителя: материально-техническое и методическое обеспечение организуемого воспитательного процесса, повышение квалификации и профессионального мастерства в стенах школы.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Права классного руководителя.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Классный руководитель имеет право: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-получать регулярно информацию о физическом и психическом здоровье детей;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-приглашать родителей (законных представителей) в школу с целью координации воспитательной политики;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09" w:hanging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-участвовать в работе органов школьного самоуправления;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-выходить с инициативой, вносить предложения о совершенствовании деятельности школы, защищать интересы своего класса, его учащихся;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-вести экспериментальную и методическую работу по различным проблемам воспитательной деятельности и по согласованию с администрацией;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-выбирать формы и методы воспитания;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-обращаться в органы самоуправления (педсовет, МО классных руководителей) в случае несогласия с оценкой состояния воспитательной работы в классном коллективе;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-присутствовать на уроках или мероприятиях, проводимых учителями-предметниками в классе по взаимному согласованию;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-получать от учителей-предметников информацию об организации учебно-воспитательного процесса в классе и учебе отдельных учащихся;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-переносить время проведения классного часа по согласованию  с администрацией;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-использовать право на защиту профессиональной чести и достоинства.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5.6.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Обязанности  классного руководителя.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Классный руководитель выполняет следующие обязанности: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-изучает особенности учащихся, их семьи, ведет записи наблюдений, изучает воспитательное влияние окружающей среды на учащихся класса;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-составляет план воспитательной работы с классом на год и строит свою деятельность в соответствии с ним;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-проводит ежедневно индивидуальную работу с учащимися по вопросам их обучения и воспитания, контролирует состояние их внешнего вида, соблюдение ими санитарно-гигиенических норм, правил техники безопасности, Устава школы;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-проводит не реже одного раза в месяц классное мероприятие (час общения), еженедельно классный час, классное собрание не реже одного раза в четверть, участвует в подготовке и проведении общешкольных мероприятий;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-организует дежурство класса по школе по установленному графику согласно положению о дежурстве;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-проводит работу по профилактике правонарушений, по профориентации, по формированию здорового образа жизни;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-содействует направленному формированию личности, развитию познавательных интересов, расширению кругозора учащихся, сохранению и укреплению  их здоровья;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-проводит индивидуальную и групповую работу с родителями по вопросам воспитания и обучения детей; посещает неблагополучные семьи на дому и вызывает родителей стоящих на ВШК  в школу ежемесячно, составляет необходимую документацию по работе с этими семьями;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-готовит и проводит родительское собрание не реже  одного раза в четверть;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-организует генеральную уборку (один раз в месяц) закрепленного кабинета учащимися своего класса;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 отвечает за организацию питания учащихся и своевременную его оплату (сбор денег за питание осуществляет родительский комитет класса);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-ведет классный журнал согласно школьному положению;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- еженедельно проверяет дневники учащихся;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-проводит инструктаж по технике безопасности;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-ведет личные дела учащихся в соответствии с положением;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-оформляет необходимую документацию для выпускников 9, 11 классов (аттестаты, характеристики, справки и т.д.), составляет характеристики на учащихся, их семьи по запросу государственных и муниципальных органов;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-знакомит учащихся и их родителей с Уставом школы и другими локальными актами;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-контролирует посещаемость учебных занятий, кружков учащимися класса;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-посещает уроки учителей-предметников, преподающих  в классе;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-готовит отчетность по успеваемости и уровню воспитанности учащихся по требованию администрации школы;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-участвует в работе методического объединения классных руководителей;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-повышает свой квалификационный уровень по вопросам педагогики, психологии, теории и практики воспитания;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-знает Федеральный закон «Об образовании в Российской Федерации» №273-ФЗ, Конвенцию о правах ребенка, Устав, правила внутреннего распорядка и другие локальные акты, принятые в школе.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5.7.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Ответственность.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ind w:firstLine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Классный руководитель несет дисциплинарную ответственность за некачественное и несвоевременное выполнение обязанностей и неиспользование прав, предусмотренных данным положением.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360" w:hanging="36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b/>
          <w:bCs/>
          <w:color w:val="000000"/>
          <w:sz w:val="28"/>
          <w:szCs w:val="28"/>
        </w:rPr>
        <w:t>Результативность воспитательной работы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Результативность воспитательной работы определяется следующими критериями: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уровень развития потенциалов личности;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 xml:space="preserve">уровень воспитанности во </w:t>
      </w:r>
      <w:proofErr w:type="spellStart"/>
      <w:r>
        <w:rPr>
          <w:color w:val="000000"/>
          <w:sz w:val="28"/>
          <w:szCs w:val="28"/>
        </w:rPr>
        <w:t>внешнеповеденческом</w:t>
      </w:r>
      <w:proofErr w:type="spellEnd"/>
      <w:r>
        <w:rPr>
          <w:color w:val="000000"/>
          <w:sz w:val="28"/>
          <w:szCs w:val="28"/>
        </w:rPr>
        <w:t xml:space="preserve"> аспекте;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социализация выпускников школы;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охват учащихся системой дополнительного образования, личностные достижения учащихся;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отсутствие учащихся, стоящих на учёте по делам несовершеннолетних;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снижение количества учащихся, стоящих на ВШК;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удовлетворённость родителей учебно-воспитательным процессом;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  <w:sz w:val="28"/>
          <w:szCs w:val="28"/>
        </w:rPr>
        <w:t>участие учащихся в работе органов ученического самоуправления.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7. Требования к составлению плана воспитательной работы в классе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Воспитательные программы и планы  должны соответствовать единым требованиям к оформлению и содержать следующие разделы: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Пояснительная записка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Циклограмма работы классного руководителя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Список класса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lastRenderedPageBreak/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Характеристика  класса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План мероприятий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Информация о занятости учащихся в кружках и секциях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Работа с одаренными детьми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Индивидуальная работа с учащимися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Состав родительского комитета класса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Состав родительского комитета школы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Тематика родительских собраний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Социальный паспорт класса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 xml:space="preserve">Мероприятия по профилактике наркомании, токсикомании, алкоголизма и </w:t>
      </w:r>
      <w:proofErr w:type="spellStart"/>
      <w:r>
        <w:rPr>
          <w:color w:val="000000"/>
          <w:sz w:val="28"/>
          <w:szCs w:val="28"/>
        </w:rPr>
        <w:t>табакокурения</w:t>
      </w:r>
      <w:proofErr w:type="spellEnd"/>
      <w:r>
        <w:rPr>
          <w:color w:val="000000"/>
          <w:sz w:val="28"/>
          <w:szCs w:val="28"/>
        </w:rPr>
        <w:t>, правонарушений несовершеннолетних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Работа с родителями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Участие в конкурсах, предметных олимпиадах</w:t>
      </w:r>
    </w:p>
    <w:p w:rsidR="00E4271A" w:rsidRDefault="00E4271A" w:rsidP="00E4271A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Анализ воспитательной работы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E4271A" w:rsidRDefault="00E4271A" w:rsidP="00E4271A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BA3082" w:rsidRDefault="00BA3082"/>
    <w:sectPr w:rsidR="00BA3082" w:rsidSect="00BA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71A"/>
    <w:rsid w:val="00BA3082"/>
    <w:rsid w:val="00E4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3959</Words>
  <Characters>22569</Characters>
  <Application>Microsoft Office Word</Application>
  <DocSecurity>0</DocSecurity>
  <Lines>188</Lines>
  <Paragraphs>52</Paragraphs>
  <ScaleCrop>false</ScaleCrop>
  <Company>SPecialiST RePack</Company>
  <LinksUpToDate>false</LinksUpToDate>
  <CharactersWithSpaces>26476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2018-03-19T19:58:00Z</dcterms:created>
  <dcterms:modified xsi:type="dcterms:W3CDTF">2018-03-19T20:08:00Z</dcterms:modified>
</cp:coreProperties>
</file>