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96" w:rsidRDefault="00E63196" w:rsidP="00E63196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lang w:eastAsia="ru-RU"/>
        </w:rPr>
      </w:pPr>
    </w:p>
    <w:p w:rsidR="00E63196" w:rsidRDefault="00E63196" w:rsidP="00E63196">
      <w:r>
        <w:t>Согласовано                                                                                                   «Утверждаю»</w:t>
      </w:r>
    </w:p>
    <w:p w:rsidR="00E63196" w:rsidRDefault="00E63196" w:rsidP="00E63196">
      <w:r>
        <w:t>Председатель профкома___________                                                     Директор школы__________</w:t>
      </w:r>
    </w:p>
    <w:p w:rsidR="00E63196" w:rsidRPr="00606FE0" w:rsidRDefault="00E63196" w:rsidP="00E63196">
      <w:r w:rsidRPr="00606FE0">
        <w:t>/</w:t>
      </w:r>
      <w:proofErr w:type="spellStart"/>
      <w:r>
        <w:t>Г.С.Сайпулаев</w:t>
      </w:r>
      <w:proofErr w:type="spellEnd"/>
      <w:r w:rsidRPr="00606FE0">
        <w:t>/</w:t>
      </w:r>
      <w:r>
        <w:t xml:space="preserve">                                                                                               </w:t>
      </w:r>
      <w:r w:rsidRPr="00606FE0">
        <w:t>/</w:t>
      </w:r>
      <w:r>
        <w:t xml:space="preserve">Р. Г. </w:t>
      </w:r>
      <w:proofErr w:type="spellStart"/>
      <w:r>
        <w:t>Малаалиева</w:t>
      </w:r>
      <w:proofErr w:type="spellEnd"/>
      <w:r w:rsidRPr="00606FE0">
        <w:t>/</w:t>
      </w:r>
    </w:p>
    <w:p w:rsidR="00E63196" w:rsidRPr="008D67FD" w:rsidRDefault="00E63196" w:rsidP="00E63196">
      <w:r>
        <w:t xml:space="preserve">___  ____  </w:t>
      </w:r>
      <w:proofErr w:type="spellStart"/>
      <w:r>
        <w:t>_________</w:t>
      </w:r>
      <w:proofErr w:type="gramStart"/>
      <w:r>
        <w:t>г</w:t>
      </w:r>
      <w:proofErr w:type="spellEnd"/>
      <w:proofErr w:type="gramEnd"/>
      <w:r>
        <w:t xml:space="preserve">.                                                                                   ____  ______  </w:t>
      </w:r>
      <w:proofErr w:type="spellStart"/>
      <w:r>
        <w:t>________г</w:t>
      </w:r>
      <w:proofErr w:type="spellEnd"/>
      <w:r>
        <w:t>.</w:t>
      </w:r>
    </w:p>
    <w:p w:rsidR="00E63196" w:rsidRDefault="00E63196" w:rsidP="00E63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196" w:rsidRDefault="00E63196" w:rsidP="00E63196">
      <w:pPr>
        <w:shd w:val="clear" w:color="auto" w:fill="FFFFFF"/>
        <w:spacing w:after="0" w:line="302" w:lineRule="atLeast"/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lang w:eastAsia="ru-RU"/>
        </w:rPr>
      </w:pPr>
    </w:p>
    <w:p w:rsidR="00E63196" w:rsidRPr="00E63196" w:rsidRDefault="00E63196" w:rsidP="00E63196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lang w:eastAsia="ru-RU"/>
        </w:rPr>
        <w:t>ПОЛОЖЕНИЕ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lang w:eastAsia="ru-RU"/>
        </w:rPr>
        <w:t> О ВЕДЕНИИ И ПРОВЕРКЕ ШКОЛЬНОГО ДНЕВНИКА</w:t>
      </w:r>
    </w:p>
    <w:p w:rsidR="00E63196" w:rsidRPr="00E63196" w:rsidRDefault="00E63196" w:rsidP="00E63196">
      <w:pPr>
        <w:shd w:val="clear" w:color="auto" w:fill="FFFFFF"/>
        <w:spacing w:after="0" w:line="269" w:lineRule="atLeast"/>
        <w:ind w:left="10"/>
        <w:jc w:val="center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b/>
          <w:bCs/>
          <w:color w:val="000000"/>
          <w:spacing w:val="-18"/>
          <w:lang w:eastAsia="ru-RU"/>
        </w:rPr>
        <w:t>1.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 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spacing w:val="-2"/>
          <w:lang w:eastAsia="ru-RU"/>
        </w:rPr>
        <w:t>ОБЩИЕ ПОЛОЖЕНИЯ:</w:t>
      </w:r>
      <w:r w:rsidRPr="00E63196"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ru-RU"/>
        </w:rPr>
        <w:t>     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1.1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</w:t>
      </w: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Настоящее положение разработано на основе Закона РФ «Об образовании» в редакции Федерального Закона, типового положения об общеобразовательном учрежде</w:t>
      </w: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softHyphen/>
        <w:t>нии, утвержденного Постановлением Правительства Российской Федерации от 19 марта 2001 г., программ начальной школы. Положение разработано  с целью устранения разночтений в оформлении по всем позициям и регулирования системы требований к младшим школьникам, воспитания культуры оформления и формирования соответствующих навыков по ведению дневников.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1.2 Дневник — основной школьный документ учащегося, подтверждающий принадлежность последнего к данному образовательному учреждению.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1.3. Дневники ведутся в 2 -11 классах.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1.4. Основное назначение дневника — информирование родителей и учащихся о: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— </w:t>
      </w:r>
      <w:proofErr w:type="gramStart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составе</w:t>
      </w:r>
      <w:proofErr w:type="gramEnd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школьной администрации;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— </w:t>
      </w:r>
      <w:proofErr w:type="gramStart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педагогах</w:t>
      </w:r>
      <w:proofErr w:type="gramEnd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, преподающих в классе;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— </w:t>
      </w:r>
      <w:proofErr w:type="gramStart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расписании</w:t>
      </w:r>
      <w:proofErr w:type="gramEnd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звонков и уроков на неделю и на триместр (четверть);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— </w:t>
      </w:r>
      <w:proofErr w:type="gramStart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расписании</w:t>
      </w:r>
      <w:proofErr w:type="gramEnd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занятий кружков, секций, факультативов;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— </w:t>
      </w:r>
      <w:proofErr w:type="gramStart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заданиях</w:t>
      </w:r>
      <w:proofErr w:type="gramEnd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на дом;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— текущей и итоговой успеваемости учащихся;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— пропущенных учебных </w:t>
      </w:r>
      <w:proofErr w:type="gramStart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уроках</w:t>
      </w:r>
      <w:proofErr w:type="gramEnd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и опозданиях;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— </w:t>
      </w:r>
      <w:proofErr w:type="gramStart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замечаниях</w:t>
      </w:r>
      <w:proofErr w:type="gramEnd"/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 и благодарностях.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ind w:left="10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b/>
          <w:bCs/>
          <w:color w:val="000000"/>
          <w:spacing w:val="-8"/>
          <w:lang w:eastAsia="ru-RU"/>
        </w:rPr>
        <w:t>      2.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   ДЕЯТЕЛЬНОСТЬ УЧАЩИХСЯ ПО ВЕДЕНИЮ ДНЕВНИКА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lastRenderedPageBreak/>
        <w:t>2.1. Заполнение дневника должно быть чётким, аккуратным, своевременным, грамотным.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2.2. Первые три страницы дневника (Ф.И.О. ученика, список преподавателей, расписание на I триместр (четверть), кружки и факультативы, дополнительные занятия и консультации) заполняются в течение первых двух недель, т.е. до 15.09 текущего учебного года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2.3. Ученик ежедневно записывает домашнее задание в графы того дня, на который оно</w:t>
      </w: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br/>
        <w:t>задано, в период школьных каникул — план внеклассных и внешкольных мероприятий.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2.4. Учащиеся предъявляют дневник по первому требованию учителей и классного</w:t>
      </w: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br/>
        <w:t>руководителя.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2.5. Учащиеся дневник заполняют чернилами синего цвета.</w:t>
      </w:r>
    </w:p>
    <w:p w:rsidR="00E63196" w:rsidRPr="00E63196" w:rsidRDefault="00E63196" w:rsidP="00E63196">
      <w:pPr>
        <w:shd w:val="clear" w:color="auto" w:fill="FFFFFF"/>
        <w:spacing w:after="0" w:line="278" w:lineRule="atLeast"/>
        <w:ind w:left="307" w:right="922" w:hanging="297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b/>
          <w:bCs/>
          <w:color w:val="000000"/>
          <w:spacing w:val="-5"/>
          <w:lang w:eastAsia="ru-RU"/>
        </w:rPr>
        <w:t>3.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 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spacing w:val="-2"/>
          <w:lang w:eastAsia="ru-RU"/>
        </w:rPr>
        <w:t>ОРГАНИЗАЦИЯ ДЕЯТЕЛЬНОСТИ УЧИТЕЛЕЙ-ПРЕДМЕТНИКОВ ПО 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РАБОТЕ С ДНЕВНИКАМИ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3.1. Учитель-предметник, оценив ответ учащегося, выставляет синими чернилами отметку в классный журнал и одновременно вписывает её в дневник учащегося, заверяя её своей подписью.</w:t>
      </w:r>
    </w:p>
    <w:p w:rsidR="00E63196" w:rsidRPr="00E63196" w:rsidRDefault="00E63196" w:rsidP="00E63196">
      <w:pPr>
        <w:shd w:val="clear" w:color="auto" w:fill="FFFFFF"/>
        <w:spacing w:after="0" w:line="269" w:lineRule="atLeast"/>
        <w:ind w:left="307" w:right="1382" w:hanging="297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b/>
          <w:bCs/>
          <w:color w:val="000000"/>
          <w:spacing w:val="-8"/>
          <w:lang w:eastAsia="ru-RU"/>
        </w:rPr>
        <w:t>      4.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   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spacing w:val="-2"/>
          <w:lang w:eastAsia="ru-RU"/>
        </w:rPr>
        <w:t>ДЕЯТЕЛЬНОСТЬ КЛАССНОГО РУКОВОДИТЕЛЯ ПО РАБОТЕ С 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ДНЕВНИКАМИ: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4.1. Классный руководитель обязан регулярно проверять дневники: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• 2- 4 классы — 1 раз в неделю;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4.2. Классный руководитель следит за наличием в дневниках всех оценок, полученных учащимися в течение недели. В случае необходимости вписывает отсутствующие отметки, подтверждая их своей подписью.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4.3 Учителя  оценки в дневник учащегося выставляет синими чернилами (красный, черный, зеленый и другие цвета не используются).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4.4 Классный руководитель должен строго следить за обратной связью со стороны родителей.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4.5. По окончанию триместра (четверти) классный руководитель выставляет общее количество пропущенных уроков и опозданий за триместр (четверть) в сводную ведомость дневника, подтверждая их своей подписью.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4.6. Классный руководитель должен проверить</w:t>
      </w: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br/>
        <w:t>наличие подписи родителей под итоговыми отметками на следующий день после окончания триместра.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ru-RU"/>
        </w:rPr>
        <w:lastRenderedPageBreak/>
        <w:t> </w:t>
      </w:r>
    </w:p>
    <w:p w:rsidR="00E63196" w:rsidRPr="00E63196" w:rsidRDefault="00E63196" w:rsidP="00E63196">
      <w:pPr>
        <w:shd w:val="clear" w:color="auto" w:fill="FFFFFF"/>
        <w:spacing w:after="0" w:line="547" w:lineRule="atLeast"/>
        <w:ind w:left="1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b/>
          <w:bCs/>
          <w:color w:val="000000"/>
          <w:spacing w:val="-8"/>
          <w:lang w:eastAsia="ru-RU"/>
        </w:rPr>
        <w:t>5.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 ДЕЯТЕЛЬНОСТЬ РОДИТЕЛЕЙ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5.1. Родители еженедельно просматривают и подписывают дневник.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5.2. 1 раз в триместр  родители подписывают сводную ведомость в конце дневника</w:t>
      </w:r>
    </w:p>
    <w:p w:rsidR="00E63196" w:rsidRPr="00E63196" w:rsidRDefault="00E63196" w:rsidP="00E63196">
      <w:pPr>
        <w:shd w:val="clear" w:color="auto" w:fill="FFFFFF"/>
        <w:spacing w:after="0" w:line="302" w:lineRule="atLeast"/>
        <w:ind w:left="10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b/>
          <w:bCs/>
          <w:color w:val="000000"/>
          <w:spacing w:val="-5"/>
          <w:lang w:eastAsia="ru-RU"/>
        </w:rPr>
        <w:t>     6.</w:t>
      </w:r>
      <w:r w:rsidRPr="00E63196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    ДЕЯТЕЛЬНОСТЬ АДМИНИСТРАЦИИ ШКОЛЫ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6.1.Администрация школы осуществляет контроль ведения дневника по следующим критериям: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— текущий учёт знаний учащихся;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— итоговый учёт знаний;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— качество и частота проверки дневников классными руководителями;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— наличие подписи родителей в дневниках учащихся;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— культура ведения дневников.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6.2. Контроль ведения дневников осуществляется администрацией школы не реже одного раза в год.</w:t>
      </w:r>
    </w:p>
    <w:p w:rsidR="00E63196" w:rsidRPr="00E63196" w:rsidRDefault="00E63196" w:rsidP="00E63196">
      <w:pPr>
        <w:shd w:val="clear" w:color="auto" w:fill="FFFFFF"/>
        <w:spacing w:before="96" w:after="240" w:line="302" w:lineRule="atLeast"/>
        <w:jc w:val="both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E63196">
        <w:rPr>
          <w:rFonts w:ascii="Lucida Sans Unicode" w:eastAsia="Times New Roman" w:hAnsi="Lucida Sans Unicode" w:cs="Lucida Sans Unicode"/>
          <w:color w:val="000000"/>
          <w:lang w:eastAsia="ru-RU"/>
        </w:rPr>
        <w:t>6.3. По результатам контроля ведения дневников администрация имеет право на поощрение и дисциплинарное взыскание классных руководителей.</w:t>
      </w:r>
    </w:p>
    <w:p w:rsidR="00D944E2" w:rsidRDefault="00D944E2"/>
    <w:sectPr w:rsidR="00D944E2" w:rsidSect="00D9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196"/>
    <w:rsid w:val="00D944E2"/>
    <w:rsid w:val="00E6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63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2018-03-09T11:06:00Z</dcterms:created>
  <dcterms:modified xsi:type="dcterms:W3CDTF">2018-03-09T11:08:00Z</dcterms:modified>
</cp:coreProperties>
</file>